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6195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吉安市中心人民医院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耳鼻喉科内镜全自动清洗消毒机（含纯水机）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eastAsia="zh-CN"/>
        </w:rPr>
        <w:t>【ABXZBNB202401103】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询价采购公告</w:t>
      </w:r>
    </w:p>
    <w:p w14:paraId="4F54FC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0" w:name="_Toc3511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江西安必信招标咨询有限公司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受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吉安市中心人民医院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委托就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耳鼻喉科内镜全自动清洗消毒机（含纯水机）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参照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《中华人民共和国政府采购法》、《政府采购非招标采购方式管理办法》进行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采购，欢迎合格的供应商参加，有关事项如下：</w:t>
      </w:r>
    </w:p>
    <w:p w14:paraId="77084E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一、项目内容：</w:t>
      </w:r>
    </w:p>
    <w:p w14:paraId="2B43E6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耳鼻喉科内镜全自动清洗消毒机（含纯水机）</w:t>
      </w:r>
    </w:p>
    <w:p w14:paraId="1CE1CB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2、项目编号：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【ABXZBNB202401103】</w:t>
      </w:r>
    </w:p>
    <w:p w14:paraId="5350C5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3、预算金额：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13万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元</w:t>
      </w:r>
    </w:p>
    <w:p w14:paraId="3F37EB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4、最高限价：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13万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元</w:t>
      </w:r>
    </w:p>
    <w:p w14:paraId="6C9FF9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、采购需求：</w:t>
      </w:r>
      <w:bookmarkStart w:id="1" w:name="_Toc10622"/>
      <w:bookmarkStart w:id="2" w:name="_Toc24421"/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285"/>
        <w:gridCol w:w="655"/>
        <w:gridCol w:w="709"/>
        <w:gridCol w:w="1641"/>
      </w:tblGrid>
      <w:tr w14:paraId="35275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781" w:type="dxa"/>
            <w:noWrap w:val="0"/>
            <w:vAlign w:val="center"/>
          </w:tcPr>
          <w:p w14:paraId="2B52AC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285" w:type="dxa"/>
            <w:noWrap w:val="0"/>
            <w:vAlign w:val="center"/>
          </w:tcPr>
          <w:p w14:paraId="61835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采购项目名称</w:t>
            </w:r>
          </w:p>
        </w:tc>
        <w:tc>
          <w:tcPr>
            <w:tcW w:w="655" w:type="dxa"/>
            <w:noWrap w:val="0"/>
            <w:vAlign w:val="center"/>
          </w:tcPr>
          <w:p w14:paraId="2BB8AC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709" w:type="dxa"/>
            <w:noWrap w:val="0"/>
            <w:vAlign w:val="center"/>
          </w:tcPr>
          <w:p w14:paraId="18575E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641" w:type="dxa"/>
            <w:noWrap w:val="0"/>
            <w:vAlign w:val="center"/>
          </w:tcPr>
          <w:p w14:paraId="5231CC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简要采购需求</w:t>
            </w:r>
          </w:p>
        </w:tc>
      </w:tr>
      <w:tr w14:paraId="0119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noWrap w:val="0"/>
            <w:vAlign w:val="center"/>
          </w:tcPr>
          <w:p w14:paraId="04CDAB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5285" w:type="dxa"/>
            <w:noWrap w:val="0"/>
            <w:vAlign w:val="center"/>
          </w:tcPr>
          <w:p w14:paraId="419C9C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耳鼻喉科内镜全自动清洗消毒机（含纯水机）</w:t>
            </w:r>
          </w:p>
        </w:tc>
        <w:tc>
          <w:tcPr>
            <w:tcW w:w="655" w:type="dxa"/>
            <w:noWrap w:val="0"/>
            <w:vAlign w:val="center"/>
          </w:tcPr>
          <w:p w14:paraId="1BB699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3A265E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批</w:t>
            </w:r>
          </w:p>
        </w:tc>
        <w:tc>
          <w:tcPr>
            <w:tcW w:w="1641" w:type="dxa"/>
            <w:noWrap w:val="0"/>
            <w:vAlign w:val="center"/>
          </w:tcPr>
          <w:p w14:paraId="095B82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详见第六章 采购需求</w:t>
            </w:r>
          </w:p>
        </w:tc>
      </w:tr>
      <w:bookmarkEnd w:id="1"/>
      <w:bookmarkEnd w:id="2"/>
    </w:tbl>
    <w:p w14:paraId="4508CF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3" w:name="_Toc28359013"/>
      <w:bookmarkStart w:id="4" w:name="_Toc35393799"/>
      <w:bookmarkStart w:id="5" w:name="_Toc28359090"/>
      <w:bookmarkStart w:id="6" w:name="_Toc35393630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的资格要求：</w:t>
      </w:r>
      <w:bookmarkEnd w:id="3"/>
      <w:bookmarkEnd w:id="4"/>
      <w:bookmarkEnd w:id="5"/>
      <w:bookmarkEnd w:id="6"/>
    </w:p>
    <w:p w14:paraId="2235EE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1、基本资格条件</w:t>
      </w:r>
    </w:p>
    <w:p w14:paraId="5A4901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满足《中华人民共和国政府采购法》第二十二条规定；</w:t>
      </w:r>
    </w:p>
    <w:p w14:paraId="46110A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（1）具有独立承担民事责任的能力；    </w:t>
      </w:r>
    </w:p>
    <w:p w14:paraId="14ACF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（2）具有良好的商业信誉和健全的财务会计制度；</w:t>
      </w:r>
    </w:p>
    <w:p w14:paraId="1C593A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（3）有依法缴纳税收和社会保障资金的良好记录；</w:t>
      </w:r>
    </w:p>
    <w:p w14:paraId="7ABB2C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（4）具有履行合同所必须的设备和专业技术能力；</w:t>
      </w:r>
    </w:p>
    <w:p w14:paraId="10C0C1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（5）参加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采购活动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前三年内，在经营活动中没有重大违法记录；</w:t>
      </w:r>
    </w:p>
    <w:p w14:paraId="131404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备注：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参照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吉财购〔2023〕25号文件要求，在资格审查环节中推行信用承诺制，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在项目资格审查环节提供了满足相应条件的书面承诺书(详见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eastAsia="zh-CN"/>
        </w:rPr>
        <w:t>供应商资格信用承诺函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）后，可不再提供以上证明材料。</w:t>
      </w:r>
    </w:p>
    <w:p w14:paraId="2AC7A0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2、其它条件</w:t>
      </w:r>
    </w:p>
    <w:p w14:paraId="3FB067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</w:rPr>
        <w:t>（1）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单位负责人为同一人或者存在直接控股、管理关系的不同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，不得参加同一合同项下的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采购活动；</w:t>
      </w:r>
    </w:p>
    <w:p w14:paraId="34816E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在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谈判响应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文件递交截止时间前被“信用中国”网站列入失信被执行人或重大税收违法案件当事人名单的，或被“中国政府采购网”网站列入政府采购严重违法失信行为记录名单（处罚期限尚未届满的），不得参与本项目的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采购活动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；</w:t>
      </w:r>
    </w:p>
    <w:p w14:paraId="071FCF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须提供法人身份证明或法人代表授权委托书及被授权人身份证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加盖公章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 w14:paraId="74E26AC5">
      <w:pPr>
        <w:spacing w:line="360" w:lineRule="auto"/>
        <w:ind w:firstLine="422" w:firstLineChars="200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本项目的特定资格要求：</w:t>
      </w:r>
    </w:p>
    <w:p w14:paraId="395135CD">
      <w:pPr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（1）所投一、二、三类医疗器械产品用于临床的：二、三类医疗器械产品的须具有医疗器械注册证及登记表（新证不需登记表），一类医疗器械产品的须具有产品备案登记凭证； </w:t>
      </w:r>
    </w:p>
    <w:p w14:paraId="2DF1850A">
      <w:pPr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 xml:space="preserve">（2）所投在中华人民共和国境内生产的一、二、三类医疗器械产品用于临床的：二、三类医疗器械产品须具有医疗器械生产许可证,一类医疗器械产品的须具有医疗器械生产备案凭证； </w:t>
      </w:r>
    </w:p>
    <w:p w14:paraId="381D788E">
      <w:pPr>
        <w:spacing w:line="360" w:lineRule="auto"/>
        <w:ind w:firstLine="420" w:firstLineChars="200"/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（3）经营用于临床三、二类医疗器械的：三类医疗器械须具有医疗器械经营企业许可证，二类医疗器械的须具有医疗器械经营企业备案登记凭证；（医疗器械注册人或者生产企业在其住所或者生产地址销售医疗器械，不需提供）</w:t>
      </w:r>
    </w:p>
    <w:p w14:paraId="61B7A0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备注：以上（1）-（3）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资格要求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证明材料提供复印件加盖公章。</w:t>
      </w:r>
    </w:p>
    <w:p w14:paraId="372710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 xml:space="preserve">三、获取采购文件时间、地点及提供的资料： </w:t>
      </w:r>
    </w:p>
    <w:p w14:paraId="0BF306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bookmarkStart w:id="7" w:name="_Toc22573"/>
      <w:bookmarkStart w:id="8" w:name="_Toc26321"/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szCs w:val="21"/>
          <w:highlight w:val="none"/>
        </w:rPr>
        <w:t>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:00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至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</w:rPr>
        <w:t>17:00（法定节假日、公休日除外）前，，通过邮箱的形式将报名材料（营业执照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Cs w:val="21"/>
          <w:highlight w:val="none"/>
        </w:rPr>
        <w:t>授权委托书，以上材料复印件均需加盖公章）发送至3541362489@qq.com邮箱，资料发送成功后，请及时告知采购代理机构审核报名材料并及时发送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询价文</w:t>
      </w:r>
      <w:r>
        <w:rPr>
          <w:rFonts w:hint="eastAsia" w:ascii="宋体" w:hAnsi="宋体" w:cs="宋体"/>
          <w:color w:val="auto"/>
          <w:szCs w:val="21"/>
          <w:highlight w:val="none"/>
        </w:rPr>
        <w:t>件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。</w:t>
      </w:r>
    </w:p>
    <w:p w14:paraId="0BD4319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获取文件时间：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  <w:highlight w:val="none"/>
        </w:rPr>
        <w:t>:00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至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</w:rPr>
        <w:t>17:00</w:t>
      </w:r>
    </w:p>
    <w:p w14:paraId="6A50D8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接收及开标信息：</w:t>
      </w:r>
      <w:bookmarkEnd w:id="7"/>
      <w:bookmarkEnd w:id="8"/>
    </w:p>
    <w:p w14:paraId="37BCBC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9" w:name="_Toc17808"/>
      <w:bookmarkStart w:id="10" w:name="_Toc26636"/>
      <w:bookmarkStart w:id="11" w:name="_Toc8112"/>
      <w:bookmarkStart w:id="12" w:name="_Toc2803"/>
      <w:bookmarkStart w:id="13" w:name="_Toc10974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1、投标截止：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请在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2024年11月7日9：30分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前将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递交至开标现场，逾期作无效投标处理。</w:t>
      </w:r>
    </w:p>
    <w:p w14:paraId="41337E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2、开标时间：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2024年11月7日9：30分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的法人或经正式授权的代表携带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出席开标大会，签到时间以递交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时间为准）；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开标时须携带企业营业执照副本原件或复印件加盖公章、法人授权书或法人证书和委托代理人身份证等证照原件。</w:t>
      </w:r>
    </w:p>
    <w:p w14:paraId="1C6F5A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3、开标地点：</w:t>
      </w:r>
      <w:bookmarkEnd w:id="9"/>
      <w:bookmarkEnd w:id="10"/>
      <w:bookmarkEnd w:id="11"/>
      <w:bookmarkEnd w:id="12"/>
      <w:bookmarkEnd w:id="13"/>
      <w:bookmarkStart w:id="14" w:name="_Toc3648"/>
      <w:bookmarkStart w:id="15" w:name="_Toc25115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江西安必信招标咨询有限公司开标室（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江西省吉安市吉州区国隆花园里1栋1408室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）</w:t>
      </w:r>
    </w:p>
    <w:p w14:paraId="0EF5FE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、评审办法</w:t>
      </w:r>
    </w:p>
    <w:p w14:paraId="54C4BA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本项目评审采用最低价法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在满足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询价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文件实质性要求前提下，报价最低的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作为第一推荐成交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的评审方法。</w:t>
      </w:r>
    </w:p>
    <w:p w14:paraId="28FCDB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公告发布地址：</w:t>
      </w:r>
    </w:p>
    <w:p w14:paraId="007354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1" w:firstLineChars="196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中国政府采购网、吉安市中心人民医院官网和江西安必信招标咨询有限公司官网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</w:rPr>
        <w:t>。</w:t>
      </w:r>
    </w:p>
    <w:p w14:paraId="36B789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联系方式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  <w:bookmarkEnd w:id="14"/>
      <w:bookmarkEnd w:id="15"/>
    </w:p>
    <w:p w14:paraId="6C1C98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1、采购人信息及项目联系方式</w:t>
      </w:r>
    </w:p>
    <w:p w14:paraId="6E30EE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名    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吉安市中心人民医院</w:t>
      </w:r>
    </w:p>
    <w:p w14:paraId="697305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highlight w:val="none"/>
          <w:lang w:val="en-US" w:eastAsia="zh-CN"/>
        </w:rPr>
        <w:t>联系方式：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王先生18979638693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</w:t>
      </w:r>
    </w:p>
    <w:p w14:paraId="72385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2、采购代理机构信息及项目联系方式</w:t>
      </w:r>
    </w:p>
    <w:p w14:paraId="5D7198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    称：江西安必信招标咨询有限公司</w:t>
      </w:r>
    </w:p>
    <w:p w14:paraId="3F17BE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江西省吉安市吉州区国隆花园里1栋1408室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</w:p>
    <w:p w14:paraId="31F159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先生 0796-8845888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/18679602349</w:t>
      </w:r>
    </w:p>
    <w:p w14:paraId="0599AD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E-mail：3541362489@qq.com</w:t>
      </w:r>
    </w:p>
    <w:bookmarkEnd w:id="0"/>
    <w:p w14:paraId="0BE81AF8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OTM5YTEwNWMwY2I2NjEyMzliN2ExZDQxZmViODUifQ=="/>
  </w:docVars>
  <w:rsids>
    <w:rsidRoot w:val="77DD1AF0"/>
    <w:rsid w:val="77D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2024-10-30T04:41:00Z</dcterms:created>
  <dc:creator>腾 讯 新 闻</dc:creator>
  <cp:lastModifiedBy>腾 讯 新 闻</cp:lastModifiedBy>
  <dcterms:modified xsi:type="dcterms:W3CDTF">2024-10-30T04:42:28Z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4B4D132FA03B416D81BD7927081A4249_11</vt:lpwstr>
  </property>
</Properties>
</file>