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F09AC">
      <w:pPr>
        <w:pStyle w:val="13"/>
        <w:rPr>
          <w:rFonts w:hint="eastAsia" w:asciiTheme="minorEastAsia" w:hAnsiTheme="minorEastAsia" w:eastAsiaTheme="minorEastAsia" w:cstheme="minorEastAsia"/>
          <w:highlight w:val="none"/>
        </w:rPr>
      </w:pPr>
    </w:p>
    <w:p w14:paraId="7E94CFAE">
      <w:pPr>
        <w:tabs>
          <w:tab w:val="left" w:pos="8715"/>
        </w:tabs>
        <w:spacing w:line="960" w:lineRule="exact"/>
        <w:rPr>
          <w:rFonts w:hint="eastAsia" w:asciiTheme="minorEastAsia" w:hAnsiTheme="minorEastAsia" w:eastAsiaTheme="minorEastAsia" w:cstheme="minorEastAsia"/>
          <w:b/>
          <w:bCs/>
          <w:sz w:val="72"/>
          <w:szCs w:val="72"/>
          <w:highlight w:val="none"/>
        </w:rPr>
      </w:pPr>
    </w:p>
    <w:p w14:paraId="0F4076A9">
      <w:pPr>
        <w:tabs>
          <w:tab w:val="left" w:pos="8715"/>
        </w:tabs>
        <w:spacing w:line="960" w:lineRule="exact"/>
        <w:jc w:val="center"/>
        <w:rPr>
          <w:rFonts w:hint="eastAsia" w:asciiTheme="minorEastAsia" w:hAnsiTheme="minorEastAsia" w:cstheme="minorEastAsia"/>
          <w:b/>
          <w:bCs/>
          <w:sz w:val="72"/>
          <w:szCs w:val="72"/>
          <w:highlight w:val="none"/>
          <w:lang w:val="en-US" w:eastAsia="zh-CN"/>
        </w:rPr>
      </w:pPr>
    </w:p>
    <w:p w14:paraId="269523E6">
      <w:pPr>
        <w:tabs>
          <w:tab w:val="left" w:pos="8715"/>
        </w:tabs>
        <w:spacing w:line="960" w:lineRule="exact"/>
        <w:jc w:val="center"/>
        <w:rPr>
          <w:rFonts w:hint="eastAsia" w:asciiTheme="minorEastAsia" w:hAnsiTheme="minorEastAsia" w:eastAsiaTheme="minorEastAsia" w:cstheme="minorEastAsia"/>
          <w:b/>
          <w:bCs/>
          <w:sz w:val="10"/>
          <w:szCs w:val="10"/>
          <w:highlight w:val="none"/>
        </w:rPr>
      </w:pPr>
      <w:r>
        <w:rPr>
          <w:rFonts w:hint="eastAsia" w:asciiTheme="minorEastAsia" w:hAnsiTheme="minorEastAsia" w:cstheme="minorEastAsia"/>
          <w:b/>
          <w:bCs/>
          <w:sz w:val="72"/>
          <w:szCs w:val="72"/>
          <w:highlight w:val="none"/>
          <w:lang w:val="en-US" w:eastAsia="zh-CN"/>
        </w:rPr>
        <w:t>电子卖场</w:t>
      </w:r>
      <w:r>
        <w:rPr>
          <w:rFonts w:hint="eastAsia" w:asciiTheme="minorEastAsia" w:hAnsiTheme="minorEastAsia" w:eastAsiaTheme="minorEastAsia" w:cstheme="minorEastAsia"/>
          <w:b/>
          <w:bCs/>
          <w:sz w:val="72"/>
          <w:szCs w:val="72"/>
          <w:highlight w:val="none"/>
        </w:rPr>
        <w:t>竞价文件</w:t>
      </w:r>
    </w:p>
    <w:p w14:paraId="555E44EF">
      <w:pPr>
        <w:tabs>
          <w:tab w:val="left" w:pos="8715"/>
        </w:tabs>
        <w:spacing w:line="960" w:lineRule="exact"/>
        <w:jc w:val="center"/>
        <w:rPr>
          <w:rFonts w:hint="eastAsia" w:asciiTheme="minorEastAsia" w:hAnsiTheme="minorEastAsia" w:eastAsiaTheme="minorEastAsia" w:cstheme="minorEastAsia"/>
          <w:b/>
          <w:bCs/>
          <w:sz w:val="10"/>
          <w:szCs w:val="10"/>
          <w:highlight w:val="none"/>
        </w:rPr>
      </w:pPr>
    </w:p>
    <w:p w14:paraId="08324323">
      <w:pPr>
        <w:tabs>
          <w:tab w:val="left" w:pos="8715"/>
        </w:tabs>
        <w:spacing w:line="960" w:lineRule="exact"/>
        <w:jc w:val="center"/>
        <w:rPr>
          <w:rFonts w:hint="eastAsia" w:asciiTheme="minorEastAsia" w:hAnsiTheme="minorEastAsia" w:eastAsiaTheme="minorEastAsia" w:cstheme="minorEastAsia"/>
          <w:b/>
          <w:bCs/>
          <w:sz w:val="10"/>
          <w:szCs w:val="10"/>
          <w:highlight w:val="none"/>
        </w:rPr>
      </w:pPr>
    </w:p>
    <w:p w14:paraId="25784CB2">
      <w:pPr>
        <w:spacing w:line="360" w:lineRule="auto"/>
        <w:ind w:left="2319" w:hanging="1897" w:hangingChars="525"/>
        <w:jc w:val="left"/>
        <w:outlineLvl w:val="0"/>
        <w:rPr>
          <w:rFonts w:hint="eastAsia" w:asciiTheme="minorEastAsia" w:hAnsiTheme="minorEastAsia" w:eastAsiaTheme="minorEastAsia" w:cstheme="minorEastAsia"/>
          <w:b/>
          <w:bCs/>
          <w:sz w:val="36"/>
          <w:szCs w:val="36"/>
          <w:highlight w:val="none"/>
        </w:rPr>
      </w:pPr>
    </w:p>
    <w:p w14:paraId="75767CD9">
      <w:pPr>
        <w:spacing w:line="360" w:lineRule="auto"/>
        <w:ind w:left="2319" w:hanging="1897" w:hangingChars="525"/>
        <w:jc w:val="left"/>
        <w:outlineLvl w:val="0"/>
        <w:rPr>
          <w:rFonts w:hint="eastAsia" w:asciiTheme="minorEastAsia" w:hAnsiTheme="minorEastAsia" w:eastAsiaTheme="minorEastAsia" w:cstheme="minorEastAsia"/>
          <w:b/>
          <w:bCs/>
          <w:sz w:val="36"/>
          <w:szCs w:val="36"/>
          <w:highlight w:val="none"/>
        </w:rPr>
      </w:pPr>
    </w:p>
    <w:p w14:paraId="0D5E1955">
      <w:pPr>
        <w:spacing w:line="360" w:lineRule="auto"/>
        <w:ind w:left="2319" w:hanging="1897" w:hangingChars="525"/>
        <w:jc w:val="left"/>
        <w:outlineLvl w:val="0"/>
        <w:rPr>
          <w:rFonts w:hint="eastAsia" w:asciiTheme="minorEastAsia" w:hAnsiTheme="minorEastAsia" w:eastAsiaTheme="minorEastAsia" w:cstheme="minorEastAsia"/>
          <w:b/>
          <w:bCs/>
          <w:sz w:val="36"/>
          <w:szCs w:val="36"/>
          <w:highlight w:val="none"/>
        </w:rPr>
      </w:pPr>
    </w:p>
    <w:p w14:paraId="1D0D2699">
      <w:pPr>
        <w:spacing w:line="360" w:lineRule="auto"/>
        <w:ind w:left="2319" w:hanging="1897" w:hangingChars="525"/>
        <w:jc w:val="left"/>
        <w:outlineLvl w:val="0"/>
        <w:rPr>
          <w:rFonts w:hint="eastAsia" w:asciiTheme="minorEastAsia" w:hAnsiTheme="minorEastAsia" w:eastAsiaTheme="minorEastAsia" w:cstheme="minorEastAsia"/>
          <w:b/>
          <w:bCs/>
          <w:sz w:val="36"/>
          <w:szCs w:val="36"/>
          <w:highlight w:val="none"/>
        </w:rPr>
      </w:pPr>
    </w:p>
    <w:p w14:paraId="1B6F783A">
      <w:pPr>
        <w:spacing w:line="360" w:lineRule="auto"/>
        <w:ind w:left="2319" w:hanging="1581" w:hangingChars="525"/>
        <w:jc w:val="left"/>
        <w:outlineLvl w:val="0"/>
        <w:rPr>
          <w:rFonts w:hint="eastAsia" w:asciiTheme="minorEastAsia" w:hAnsiTheme="minorEastAsia" w:eastAsiaTheme="minorEastAsia" w:cstheme="minorEastAsia"/>
          <w:b/>
          <w:bCs/>
          <w:sz w:val="30"/>
          <w:szCs w:val="30"/>
          <w:highlight w:val="none"/>
        </w:rPr>
      </w:pPr>
    </w:p>
    <w:p w14:paraId="5E2E42BB">
      <w:pPr>
        <w:spacing w:line="360" w:lineRule="auto"/>
        <w:ind w:left="2319" w:hanging="1581" w:hangingChars="525"/>
        <w:jc w:val="left"/>
        <w:outlineLvl w:val="0"/>
        <w:rPr>
          <w:rFonts w:hint="eastAsia" w:asciiTheme="minorEastAsia" w:hAnsiTheme="minorEastAsia" w:eastAsiaTheme="minorEastAsia" w:cstheme="minorEastAsia"/>
          <w:b/>
          <w:bCs/>
          <w:sz w:val="30"/>
          <w:szCs w:val="30"/>
          <w:highlight w:val="none"/>
        </w:rPr>
      </w:pPr>
    </w:p>
    <w:p w14:paraId="3297D18F">
      <w:pPr>
        <w:spacing w:line="360" w:lineRule="auto"/>
        <w:ind w:left="2319" w:hanging="1581" w:hangingChars="525"/>
        <w:jc w:val="left"/>
        <w:outlineLvl w:val="0"/>
        <w:rPr>
          <w:rFonts w:hint="eastAsia" w:asciiTheme="minorEastAsia" w:hAnsiTheme="minorEastAsia" w:eastAsiaTheme="minorEastAsia" w:cstheme="minorEastAsia"/>
          <w:b/>
          <w:bCs/>
          <w:sz w:val="30"/>
          <w:szCs w:val="30"/>
          <w:highlight w:val="none"/>
        </w:rPr>
      </w:pPr>
    </w:p>
    <w:p w14:paraId="408D9812">
      <w:pPr>
        <w:spacing w:line="360" w:lineRule="auto"/>
        <w:ind w:left="2319" w:hanging="1581" w:hangingChars="525"/>
        <w:jc w:val="left"/>
        <w:outlineLvl w:val="0"/>
        <w:rPr>
          <w:rFonts w:hint="eastAsia" w:asciiTheme="minorEastAsia" w:hAnsiTheme="minorEastAsia" w:cstheme="minorEastAsia"/>
          <w:b/>
          <w:bCs/>
          <w:sz w:val="30"/>
          <w:szCs w:val="30"/>
          <w:highlight w:val="none"/>
          <w:lang w:eastAsia="zh-CN"/>
        </w:rPr>
      </w:pPr>
      <w:r>
        <w:rPr>
          <w:rFonts w:hint="eastAsia" w:asciiTheme="minorEastAsia" w:hAnsiTheme="minorEastAsia" w:eastAsiaTheme="minorEastAsia" w:cstheme="minorEastAsia"/>
          <w:b/>
          <w:bCs/>
          <w:sz w:val="30"/>
          <w:szCs w:val="30"/>
          <w:highlight w:val="none"/>
        </w:rPr>
        <w:t>项目名称：</w:t>
      </w:r>
      <w:r>
        <w:rPr>
          <w:rFonts w:hint="eastAsia" w:asciiTheme="minorEastAsia" w:hAnsiTheme="minorEastAsia" w:cstheme="minorEastAsia"/>
          <w:b/>
          <w:bCs/>
          <w:sz w:val="30"/>
          <w:szCs w:val="30"/>
          <w:highlight w:val="none"/>
          <w:lang w:eastAsia="zh-CN"/>
        </w:rPr>
        <w:t>吉安市中心人民医院生活垃圾清运服务项目</w:t>
      </w:r>
    </w:p>
    <w:p w14:paraId="20A52BD2">
      <w:pPr>
        <w:spacing w:line="360" w:lineRule="auto"/>
        <w:ind w:right="21"/>
        <w:rPr>
          <w:rFonts w:hint="default" w:asciiTheme="minorEastAsia" w:hAnsiTheme="minorEastAsia" w:eastAsiaTheme="minorEastAsia" w:cstheme="minorEastAsia"/>
          <w:b/>
          <w:bCs/>
          <w:sz w:val="36"/>
          <w:szCs w:val="36"/>
          <w:highlight w:val="none"/>
          <w:lang w:val="en-US" w:eastAsia="zh-CN"/>
        </w:rPr>
      </w:pPr>
      <w:r>
        <w:rPr>
          <w:rFonts w:hint="eastAsia" w:asciiTheme="minorEastAsia" w:hAnsiTheme="minorEastAsia" w:eastAsiaTheme="minorEastAsia" w:cstheme="minorEastAsia"/>
          <w:b/>
          <w:bCs/>
          <w:sz w:val="30"/>
          <w:szCs w:val="30"/>
          <w:highlight w:val="none"/>
        </w:rPr>
        <w:t>采购单位：</w:t>
      </w:r>
      <w:r>
        <w:rPr>
          <w:rFonts w:hint="eastAsia" w:asciiTheme="minorEastAsia" w:hAnsiTheme="minorEastAsia" w:cstheme="minorEastAsia"/>
          <w:b/>
          <w:bCs/>
          <w:sz w:val="30"/>
          <w:szCs w:val="30"/>
          <w:highlight w:val="none"/>
          <w:lang w:eastAsia="zh-CN"/>
        </w:rPr>
        <w:t>吉安</w:t>
      </w:r>
      <w:r>
        <w:rPr>
          <w:rFonts w:hint="eastAsia" w:asciiTheme="minorEastAsia" w:hAnsiTheme="minorEastAsia" w:cstheme="minorEastAsia"/>
          <w:b/>
          <w:bCs/>
          <w:sz w:val="30"/>
          <w:szCs w:val="30"/>
          <w:highlight w:val="none"/>
          <w:lang w:val="en-US" w:eastAsia="zh-CN"/>
        </w:rPr>
        <w:t>市中心人民医院</w:t>
      </w:r>
    </w:p>
    <w:p w14:paraId="5AF9EC58">
      <w:pPr>
        <w:spacing w:line="360" w:lineRule="auto"/>
        <w:ind w:right="21"/>
        <w:rPr>
          <w:rFonts w:hint="eastAsia" w:asciiTheme="minorEastAsia" w:hAnsiTheme="minorEastAsia" w:eastAsiaTheme="minorEastAsia" w:cstheme="minorEastAsia"/>
          <w:b/>
          <w:bCs/>
          <w:sz w:val="36"/>
          <w:szCs w:val="36"/>
          <w:highlight w:val="none"/>
          <w:lang w:eastAsia="zh-CN"/>
        </w:rPr>
      </w:pPr>
    </w:p>
    <w:p w14:paraId="090F7A61">
      <w:pPr>
        <w:spacing w:line="360" w:lineRule="auto"/>
        <w:ind w:right="21"/>
        <w:jc w:val="both"/>
        <w:rPr>
          <w:rFonts w:hint="eastAsia" w:asciiTheme="minorEastAsia" w:hAnsiTheme="minorEastAsia" w:eastAsiaTheme="minorEastAsia" w:cstheme="minorEastAsia"/>
          <w:b/>
          <w:bCs/>
          <w:sz w:val="36"/>
          <w:szCs w:val="36"/>
          <w:highlight w:val="none"/>
          <w:lang w:eastAsia="zh-CN"/>
        </w:rPr>
      </w:pPr>
    </w:p>
    <w:p w14:paraId="331FFAB0">
      <w:pPr>
        <w:spacing w:line="360" w:lineRule="auto"/>
        <w:ind w:right="21"/>
        <w:jc w:val="center"/>
        <w:rPr>
          <w:rFonts w:hint="eastAsia" w:asciiTheme="minorEastAsia" w:hAnsiTheme="minorEastAsia" w:eastAsiaTheme="minorEastAsia" w:cstheme="minorEastAsia"/>
          <w:b/>
          <w:kern w:val="0"/>
          <w:sz w:val="32"/>
          <w:szCs w:val="32"/>
          <w:highlight w:val="none"/>
        </w:rPr>
      </w:pPr>
      <w:r>
        <w:rPr>
          <w:rFonts w:hint="eastAsia" w:asciiTheme="minorEastAsia" w:hAnsiTheme="minorEastAsia" w:eastAsiaTheme="minorEastAsia" w:cstheme="minorEastAsia"/>
          <w:b/>
          <w:bCs/>
          <w:sz w:val="30"/>
          <w:szCs w:val="30"/>
          <w:highlight w:val="none"/>
          <w:lang w:eastAsia="zh-CN"/>
        </w:rPr>
        <w:t>202</w:t>
      </w:r>
      <w:r>
        <w:rPr>
          <w:rFonts w:hint="eastAsia" w:asciiTheme="minorEastAsia" w:hAnsiTheme="minorEastAsia" w:cstheme="minorEastAsia"/>
          <w:b/>
          <w:bCs/>
          <w:sz w:val="30"/>
          <w:szCs w:val="30"/>
          <w:highlight w:val="none"/>
          <w:lang w:val="en-US" w:eastAsia="zh-CN"/>
        </w:rPr>
        <w:t>5</w:t>
      </w:r>
      <w:r>
        <w:rPr>
          <w:rFonts w:hint="eastAsia" w:asciiTheme="minorEastAsia" w:hAnsiTheme="minorEastAsia" w:eastAsiaTheme="minorEastAsia" w:cstheme="minorEastAsia"/>
          <w:b/>
          <w:bCs/>
          <w:sz w:val="30"/>
          <w:szCs w:val="30"/>
          <w:highlight w:val="none"/>
          <w:lang w:eastAsia="zh-CN"/>
        </w:rPr>
        <w:t>年</w:t>
      </w:r>
      <w:r>
        <w:rPr>
          <w:rFonts w:hint="eastAsia" w:asciiTheme="minorEastAsia" w:hAnsiTheme="minorEastAsia" w:cstheme="minorEastAsia"/>
          <w:b/>
          <w:bCs/>
          <w:sz w:val="30"/>
          <w:szCs w:val="30"/>
          <w:highlight w:val="none"/>
          <w:lang w:val="en-US" w:eastAsia="zh-CN"/>
        </w:rPr>
        <w:t>3</w:t>
      </w:r>
      <w:r>
        <w:rPr>
          <w:rFonts w:hint="eastAsia" w:asciiTheme="minorEastAsia" w:hAnsiTheme="minorEastAsia" w:eastAsiaTheme="minorEastAsia" w:cstheme="minorEastAsia"/>
          <w:b/>
          <w:bCs/>
          <w:sz w:val="30"/>
          <w:szCs w:val="30"/>
          <w:highlight w:val="none"/>
          <w:lang w:eastAsia="zh-CN"/>
        </w:rPr>
        <w:t>月</w:t>
      </w:r>
    </w:p>
    <w:p w14:paraId="3F315520">
      <w:pPr>
        <w:widowControl/>
        <w:spacing w:line="460" w:lineRule="exact"/>
        <w:jc w:val="left"/>
        <w:rPr>
          <w:rFonts w:hint="eastAsia" w:asciiTheme="minorEastAsia" w:hAnsiTheme="minorEastAsia" w:eastAsiaTheme="minorEastAsia" w:cstheme="minorEastAsia"/>
          <w:b/>
          <w:kern w:val="0"/>
          <w:sz w:val="24"/>
          <w:highlight w:val="none"/>
        </w:rPr>
      </w:pPr>
    </w:p>
    <w:p w14:paraId="613D4384">
      <w:pPr>
        <w:widowControl/>
        <w:spacing w:line="460" w:lineRule="exact"/>
        <w:jc w:val="left"/>
        <w:rPr>
          <w:rFonts w:hint="eastAsia" w:asciiTheme="minorEastAsia" w:hAnsiTheme="minorEastAsia" w:eastAsiaTheme="minorEastAsia" w:cstheme="minorEastAsia"/>
          <w:b/>
          <w:kern w:val="0"/>
          <w:sz w:val="24"/>
          <w:highlight w:val="none"/>
        </w:rPr>
      </w:pPr>
    </w:p>
    <w:p w14:paraId="60FC1C4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kern w:val="0"/>
          <w:sz w:val="24"/>
          <w:highlight w:val="none"/>
        </w:rPr>
      </w:pPr>
      <w:r>
        <w:rPr>
          <w:rFonts w:hint="eastAsia" w:asciiTheme="minorEastAsia" w:hAnsiTheme="minorEastAsia" w:eastAsiaTheme="minorEastAsia" w:cstheme="minorEastAsia"/>
          <w:b/>
          <w:kern w:val="0"/>
          <w:sz w:val="24"/>
          <w:highlight w:val="none"/>
        </w:rPr>
        <w:t>一、项目概况：</w:t>
      </w:r>
    </w:p>
    <w:p w14:paraId="3203B1F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吉安市中心人民医院生活垃圾清运服务项目</w:t>
      </w:r>
    </w:p>
    <w:p w14:paraId="739746C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预算金额：</w:t>
      </w:r>
      <w:r>
        <w:rPr>
          <w:rFonts w:hint="eastAsia" w:ascii="宋体" w:hAnsi="宋体" w:eastAsia="宋体" w:cs="宋体"/>
          <w:bCs/>
          <w:color w:val="auto"/>
          <w:sz w:val="24"/>
          <w:szCs w:val="24"/>
          <w:highlight w:val="none"/>
          <w:lang w:val="en-US" w:eastAsia="zh-CN"/>
        </w:rPr>
        <w:t>340000元</w:t>
      </w:r>
    </w:p>
    <w:p w14:paraId="08C3B6E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最高限价：</w:t>
      </w:r>
      <w:r>
        <w:rPr>
          <w:rFonts w:hint="eastAsia" w:ascii="宋体" w:hAnsi="宋体" w:eastAsia="宋体" w:cs="宋体"/>
          <w:bCs/>
          <w:color w:val="auto"/>
          <w:sz w:val="24"/>
          <w:szCs w:val="24"/>
          <w:highlight w:val="none"/>
          <w:lang w:val="en-US" w:eastAsia="zh-CN"/>
        </w:rPr>
        <w:t>340000元</w:t>
      </w:r>
    </w:p>
    <w:p w14:paraId="66CB889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采购需求：</w:t>
      </w:r>
    </w:p>
    <w:tbl>
      <w:tblPr>
        <w:tblStyle w:val="26"/>
        <w:tblW w:w="9675"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727"/>
        <w:gridCol w:w="674"/>
        <w:gridCol w:w="632"/>
        <w:gridCol w:w="1183"/>
        <w:gridCol w:w="2072"/>
        <w:gridCol w:w="1200"/>
        <w:gridCol w:w="1642"/>
      </w:tblGrid>
      <w:tr w14:paraId="7BB2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5" w:type="dxa"/>
            <w:vAlign w:val="center"/>
          </w:tcPr>
          <w:p w14:paraId="04C0A807">
            <w:pPr>
              <w:spacing w:line="360" w:lineRule="auto"/>
              <w:jc w:val="center"/>
              <w:rPr>
                <w:rFonts w:ascii="宋体" w:hAnsi="宋体" w:cs="宋体"/>
                <w:sz w:val="24"/>
                <w:szCs w:val="24"/>
              </w:rPr>
            </w:pPr>
            <w:r>
              <w:rPr>
                <w:rFonts w:hint="eastAsia" w:ascii="宋体" w:hAnsi="宋体" w:cs="宋体"/>
                <w:sz w:val="24"/>
                <w:szCs w:val="24"/>
              </w:rPr>
              <w:t>序号</w:t>
            </w:r>
          </w:p>
        </w:tc>
        <w:tc>
          <w:tcPr>
            <w:tcW w:w="1727" w:type="dxa"/>
            <w:vAlign w:val="center"/>
          </w:tcPr>
          <w:p w14:paraId="58F81258">
            <w:pPr>
              <w:spacing w:line="360" w:lineRule="auto"/>
              <w:jc w:val="center"/>
              <w:rPr>
                <w:rFonts w:ascii="宋体" w:hAnsi="宋体" w:cs="宋体"/>
                <w:sz w:val="24"/>
                <w:szCs w:val="24"/>
              </w:rPr>
            </w:pPr>
            <w:r>
              <w:rPr>
                <w:rFonts w:hint="eastAsia" w:ascii="宋体" w:hAnsi="宋体" w:cs="宋体"/>
                <w:sz w:val="24"/>
                <w:szCs w:val="24"/>
              </w:rPr>
              <w:t>服务内容</w:t>
            </w:r>
          </w:p>
        </w:tc>
        <w:tc>
          <w:tcPr>
            <w:tcW w:w="674" w:type="dxa"/>
            <w:vAlign w:val="center"/>
          </w:tcPr>
          <w:p w14:paraId="329B9B9D">
            <w:pPr>
              <w:spacing w:line="360" w:lineRule="auto"/>
              <w:jc w:val="center"/>
              <w:rPr>
                <w:rFonts w:ascii="宋体" w:hAnsi="宋体" w:cs="宋体"/>
                <w:sz w:val="24"/>
                <w:szCs w:val="24"/>
              </w:rPr>
            </w:pPr>
            <w:r>
              <w:rPr>
                <w:rFonts w:hint="eastAsia" w:ascii="宋体" w:hAnsi="宋体" w:cs="宋体"/>
                <w:sz w:val="24"/>
                <w:szCs w:val="24"/>
              </w:rPr>
              <w:t>数量</w:t>
            </w:r>
          </w:p>
        </w:tc>
        <w:tc>
          <w:tcPr>
            <w:tcW w:w="632" w:type="dxa"/>
            <w:vAlign w:val="center"/>
          </w:tcPr>
          <w:p w14:paraId="7AC51235">
            <w:pPr>
              <w:spacing w:line="360" w:lineRule="auto"/>
              <w:jc w:val="center"/>
              <w:rPr>
                <w:rFonts w:ascii="宋体" w:hAnsi="宋体" w:cs="宋体"/>
                <w:sz w:val="24"/>
                <w:szCs w:val="24"/>
              </w:rPr>
            </w:pPr>
            <w:r>
              <w:rPr>
                <w:rFonts w:hint="eastAsia" w:ascii="宋体" w:hAnsi="宋体" w:cs="宋体"/>
                <w:sz w:val="24"/>
                <w:szCs w:val="24"/>
              </w:rPr>
              <w:t>单位</w:t>
            </w:r>
          </w:p>
        </w:tc>
        <w:tc>
          <w:tcPr>
            <w:tcW w:w="1183" w:type="dxa"/>
            <w:vAlign w:val="center"/>
          </w:tcPr>
          <w:p w14:paraId="220303C8">
            <w:pPr>
              <w:spacing w:line="360" w:lineRule="auto"/>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合同履行期限</w:t>
            </w:r>
          </w:p>
        </w:tc>
        <w:tc>
          <w:tcPr>
            <w:tcW w:w="2072" w:type="dxa"/>
            <w:vAlign w:val="center"/>
          </w:tcPr>
          <w:p w14:paraId="26E72CE9">
            <w:pPr>
              <w:spacing w:line="360" w:lineRule="auto"/>
              <w:jc w:val="center"/>
              <w:rPr>
                <w:rFonts w:ascii="宋体" w:hAnsi="宋体" w:cs="宋体"/>
                <w:sz w:val="24"/>
                <w:szCs w:val="24"/>
              </w:rPr>
            </w:pPr>
            <w:r>
              <w:rPr>
                <w:rFonts w:hint="eastAsia" w:ascii="宋体" w:hAnsi="宋体" w:cs="宋体"/>
                <w:sz w:val="24"/>
                <w:szCs w:val="24"/>
                <w:lang w:val="en-US" w:eastAsia="zh-CN"/>
              </w:rPr>
              <w:t>服务</w:t>
            </w:r>
            <w:r>
              <w:rPr>
                <w:rFonts w:hint="eastAsia" w:ascii="宋体" w:hAnsi="宋体" w:cs="宋体"/>
                <w:sz w:val="24"/>
                <w:szCs w:val="24"/>
              </w:rPr>
              <w:t>范围</w:t>
            </w:r>
          </w:p>
        </w:tc>
        <w:tc>
          <w:tcPr>
            <w:tcW w:w="1200" w:type="dxa"/>
            <w:vAlign w:val="center"/>
          </w:tcPr>
          <w:p w14:paraId="7373C8D8">
            <w:pPr>
              <w:spacing w:line="360" w:lineRule="auto"/>
              <w:ind w:left="240" w:hanging="240" w:hangingChars="100"/>
              <w:jc w:val="center"/>
              <w:rPr>
                <w:rFonts w:ascii="宋体" w:hAnsi="宋体" w:cs="宋体"/>
                <w:sz w:val="24"/>
                <w:szCs w:val="24"/>
              </w:rPr>
            </w:pPr>
            <w:r>
              <w:rPr>
                <w:rFonts w:hint="eastAsia" w:ascii="宋体" w:hAnsi="宋体" w:cs="宋体"/>
                <w:sz w:val="24"/>
                <w:szCs w:val="24"/>
              </w:rPr>
              <w:t>最高限价（元）</w:t>
            </w:r>
          </w:p>
        </w:tc>
        <w:tc>
          <w:tcPr>
            <w:tcW w:w="1642" w:type="dxa"/>
            <w:vAlign w:val="center"/>
          </w:tcPr>
          <w:p w14:paraId="7D97078F">
            <w:pPr>
              <w:spacing w:line="360" w:lineRule="auto"/>
              <w:ind w:left="240" w:hanging="240" w:hangingChars="100"/>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备注</w:t>
            </w:r>
          </w:p>
        </w:tc>
      </w:tr>
      <w:tr w14:paraId="3440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545" w:type="dxa"/>
            <w:vAlign w:val="center"/>
          </w:tcPr>
          <w:p w14:paraId="63ACDEE8">
            <w:pPr>
              <w:spacing w:line="360" w:lineRule="auto"/>
              <w:jc w:val="center"/>
              <w:rPr>
                <w:rFonts w:ascii="宋体" w:hAnsi="宋体" w:cs="宋体"/>
                <w:sz w:val="24"/>
                <w:szCs w:val="24"/>
              </w:rPr>
            </w:pPr>
            <w:r>
              <w:rPr>
                <w:rFonts w:hint="eastAsia" w:ascii="宋体" w:hAnsi="宋体" w:cs="宋体"/>
                <w:sz w:val="24"/>
                <w:szCs w:val="24"/>
              </w:rPr>
              <w:t>1</w:t>
            </w:r>
          </w:p>
        </w:tc>
        <w:tc>
          <w:tcPr>
            <w:tcW w:w="1727" w:type="dxa"/>
            <w:vAlign w:val="center"/>
          </w:tcPr>
          <w:p w14:paraId="2EADF434">
            <w:pPr>
              <w:spacing w:line="360" w:lineRule="auto"/>
              <w:jc w:val="center"/>
              <w:rPr>
                <w:rFonts w:ascii="宋体" w:hAnsi="宋体" w:cs="宋体"/>
                <w:sz w:val="24"/>
                <w:szCs w:val="24"/>
              </w:rPr>
            </w:pPr>
            <w:r>
              <w:rPr>
                <w:rFonts w:hint="eastAsia" w:ascii="宋体" w:hAnsi="宋体" w:cs="宋体"/>
                <w:sz w:val="24"/>
                <w:szCs w:val="24"/>
              </w:rPr>
              <w:t>吉安市中心人民医院生活垃圾清运服务项目</w:t>
            </w:r>
          </w:p>
        </w:tc>
        <w:tc>
          <w:tcPr>
            <w:tcW w:w="674" w:type="dxa"/>
            <w:vAlign w:val="center"/>
          </w:tcPr>
          <w:p w14:paraId="51E29EB0">
            <w:pPr>
              <w:spacing w:line="360" w:lineRule="auto"/>
              <w:jc w:val="center"/>
              <w:rPr>
                <w:rFonts w:ascii="宋体" w:hAnsi="宋体" w:cs="宋体"/>
                <w:sz w:val="24"/>
                <w:szCs w:val="24"/>
              </w:rPr>
            </w:pPr>
            <w:r>
              <w:rPr>
                <w:rFonts w:hint="eastAsia" w:ascii="宋体" w:hAnsi="宋体" w:cs="宋体"/>
                <w:sz w:val="24"/>
                <w:szCs w:val="24"/>
              </w:rPr>
              <w:t>1</w:t>
            </w:r>
          </w:p>
        </w:tc>
        <w:tc>
          <w:tcPr>
            <w:tcW w:w="632" w:type="dxa"/>
            <w:vAlign w:val="center"/>
          </w:tcPr>
          <w:p w14:paraId="54CD3C50">
            <w:pPr>
              <w:spacing w:line="360" w:lineRule="auto"/>
              <w:jc w:val="center"/>
              <w:rPr>
                <w:rFonts w:ascii="宋体" w:hAnsi="宋体" w:cs="宋体"/>
                <w:sz w:val="24"/>
                <w:szCs w:val="24"/>
              </w:rPr>
            </w:pPr>
            <w:r>
              <w:rPr>
                <w:rFonts w:hint="eastAsia" w:ascii="宋体" w:hAnsi="宋体" w:cs="宋体"/>
                <w:sz w:val="24"/>
                <w:szCs w:val="24"/>
              </w:rPr>
              <w:t>项</w:t>
            </w:r>
          </w:p>
        </w:tc>
        <w:tc>
          <w:tcPr>
            <w:tcW w:w="1183" w:type="dxa"/>
            <w:vAlign w:val="center"/>
          </w:tcPr>
          <w:p w14:paraId="6DB16CB4">
            <w:pPr>
              <w:spacing w:line="360" w:lineRule="auto"/>
              <w:jc w:val="center"/>
              <w:rPr>
                <w:rFonts w:ascii="宋体" w:hAnsi="宋体" w:cs="宋体"/>
                <w:sz w:val="24"/>
                <w:szCs w:val="24"/>
              </w:rPr>
            </w:pPr>
            <w:r>
              <w:rPr>
                <w:rFonts w:hint="eastAsia" w:ascii="宋体" w:hAnsi="宋体" w:cs="宋体"/>
                <w:sz w:val="24"/>
                <w:szCs w:val="24"/>
                <w:lang w:val="en-US" w:eastAsia="zh-CN"/>
              </w:rPr>
              <w:t>2年</w:t>
            </w:r>
          </w:p>
        </w:tc>
        <w:tc>
          <w:tcPr>
            <w:tcW w:w="2072" w:type="dxa"/>
            <w:vAlign w:val="center"/>
          </w:tcPr>
          <w:p w14:paraId="184F3C7F">
            <w:pPr>
              <w:spacing w:line="360" w:lineRule="auto"/>
              <w:jc w:val="center"/>
              <w:rPr>
                <w:rFonts w:hint="default" w:ascii="宋体" w:hAnsi="宋体" w:cs="宋体"/>
                <w:sz w:val="24"/>
                <w:szCs w:val="24"/>
                <w:lang w:val="en-US"/>
              </w:rPr>
            </w:pPr>
            <w:r>
              <w:rPr>
                <w:rFonts w:hint="eastAsia" w:ascii="宋体" w:hAnsi="宋体" w:cs="宋体"/>
                <w:sz w:val="24"/>
                <w:szCs w:val="24"/>
                <w:lang w:val="en-US" w:eastAsia="zh-CN"/>
              </w:rPr>
              <w:t>南北院区所管辖范围（含老干部活动中心、</w:t>
            </w:r>
            <w:r>
              <w:rPr>
                <w:rFonts w:hint="eastAsia" w:ascii="宋体" w:hAnsi="宋体" w:cs="宋体"/>
                <w:sz w:val="24"/>
                <w:szCs w:val="24"/>
              </w:rPr>
              <w:t>庐陵东方7#8#楼公租房</w:t>
            </w:r>
            <w:r>
              <w:rPr>
                <w:rFonts w:hint="eastAsia" w:ascii="宋体" w:hAnsi="宋体" w:cs="宋体"/>
                <w:sz w:val="24"/>
                <w:szCs w:val="24"/>
                <w:lang w:val="en-US" w:eastAsia="zh-CN"/>
              </w:rPr>
              <w:t>）</w:t>
            </w:r>
          </w:p>
        </w:tc>
        <w:tc>
          <w:tcPr>
            <w:tcW w:w="1200" w:type="dxa"/>
            <w:vAlign w:val="center"/>
          </w:tcPr>
          <w:p w14:paraId="01BEBF43">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340000</w:t>
            </w:r>
          </w:p>
        </w:tc>
        <w:tc>
          <w:tcPr>
            <w:tcW w:w="1642" w:type="dxa"/>
            <w:vAlign w:val="center"/>
          </w:tcPr>
          <w:p w14:paraId="3B946B92">
            <w:pPr>
              <w:spacing w:line="360" w:lineRule="auto"/>
              <w:jc w:val="center"/>
              <w:rPr>
                <w:rFonts w:hint="default" w:ascii="宋体" w:hAnsi="宋体" w:cs="宋体"/>
                <w:sz w:val="24"/>
                <w:szCs w:val="24"/>
                <w:lang w:val="en-US" w:eastAsia="zh-CN"/>
              </w:rPr>
            </w:pPr>
          </w:p>
        </w:tc>
      </w:tr>
      <w:tr w14:paraId="3C892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675" w:type="dxa"/>
            <w:gridSpan w:val="8"/>
            <w:vAlign w:val="center"/>
          </w:tcPr>
          <w:p w14:paraId="14D7D7CA">
            <w:pPr>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备注：价格含垃圾清运中所需的一切费用（包括但不限于人工费用、税费、与</w:t>
            </w:r>
            <w:r>
              <w:rPr>
                <w:rFonts w:hint="eastAsia" w:ascii="宋体" w:hAnsi="宋体" w:cs="宋体"/>
                <w:sz w:val="24"/>
                <w:szCs w:val="24"/>
              </w:rPr>
              <w:t>环卫部门或城管部门对接</w:t>
            </w:r>
            <w:r>
              <w:rPr>
                <w:rFonts w:hint="eastAsia" w:ascii="宋体" w:hAnsi="宋体" w:cs="宋体"/>
                <w:sz w:val="24"/>
                <w:szCs w:val="24"/>
                <w:lang w:val="en-US" w:eastAsia="zh-CN"/>
              </w:rPr>
              <w:t>发生的费用等）</w:t>
            </w:r>
          </w:p>
        </w:tc>
      </w:tr>
    </w:tbl>
    <w:p w14:paraId="448B0F6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textAlignment w:val="auto"/>
        <w:rPr>
          <w:rFonts w:hint="default"/>
          <w:b/>
          <w:bCs/>
          <w:sz w:val="24"/>
          <w:szCs w:val="24"/>
          <w:lang w:val="en-US" w:eastAsia="zh-CN"/>
        </w:rPr>
      </w:pPr>
      <w:bookmarkStart w:id="0" w:name="_Toc110369034"/>
      <w:bookmarkStart w:id="1" w:name="_Toc108885991"/>
      <w:r>
        <w:rPr>
          <w:rFonts w:hint="eastAsia"/>
          <w:b/>
          <w:bCs/>
          <w:sz w:val="24"/>
          <w:szCs w:val="24"/>
          <w:lang w:val="en-US" w:eastAsia="zh-CN"/>
        </w:rPr>
        <w:t>本项目不接受联合体投标。</w:t>
      </w:r>
    </w:p>
    <w:p w14:paraId="302F2057">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right="0" w:rightChars="0"/>
        <w:textAlignment w:val="auto"/>
        <w:rPr>
          <w:rFonts w:hint="eastAsia"/>
          <w:b/>
          <w:bCs/>
          <w:sz w:val="24"/>
          <w:szCs w:val="24"/>
          <w:lang w:val="en-US" w:eastAsia="zh-CN"/>
        </w:rPr>
      </w:pPr>
      <w:r>
        <w:rPr>
          <w:rFonts w:hint="eastAsia"/>
          <w:b/>
          <w:bCs/>
          <w:sz w:val="24"/>
          <w:szCs w:val="24"/>
          <w:lang w:val="en-US" w:eastAsia="zh-CN"/>
        </w:rPr>
        <w:t>二、资格要求</w:t>
      </w:r>
    </w:p>
    <w:p w14:paraId="5A9A16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04097FE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703DF4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3F2536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0D634E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1CE7E19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7D044D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72E2F8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14:paraId="209A9F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通过“信用中国”或“中国政府采购网”查询相关主体信用记录，被列入失信被执行人、重大税收违法失信主体、政府采购严重违法失信行为记录名单的供应商（处罚期限尚未届满的），不得参与本项目的政府采购活动。</w:t>
      </w:r>
    </w:p>
    <w:p w14:paraId="5581E47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.落实政府采购政策需满足的资格要求：</w:t>
      </w:r>
      <w:r>
        <w:rPr>
          <w:rFonts w:hint="eastAsia" w:ascii="宋体" w:hAnsi="宋体" w:eastAsia="宋体" w:cs="宋体"/>
          <w:color w:val="auto"/>
          <w:spacing w:val="10"/>
          <w:sz w:val="24"/>
          <w:szCs w:val="24"/>
          <w:highlight w:val="none"/>
          <w:lang w:val="en-US" w:eastAsia="zh-CN"/>
        </w:rPr>
        <w:t>本项目落实促进中小企业发展、监狱企业扶持、节约能源、环境保护、促进残疾人就业等政府采购政策。</w:t>
      </w:r>
      <w:r>
        <w:rPr>
          <w:rFonts w:hint="eastAsia" w:ascii="宋体" w:hAnsi="宋体" w:cs="宋体"/>
          <w:color w:val="auto"/>
          <w:sz w:val="24"/>
          <w:szCs w:val="24"/>
          <w:highlight w:val="none"/>
          <w:lang w:val="en-US" w:eastAsia="zh-CN"/>
        </w:rPr>
        <w:t>本项目专门面向中小企业采购,本项目属于服务类采购，所属行业为：其他未列明行业，承接本项目的供应商应为符合《中小企业划型标准规定》（工信部联企业〔2011〕300号）的中小企业（监狱企业、残疾人福利性单位视同小型、微型企业），并提供《中小企业声明函》或监狱企业证明材料或残疾人福利声明函，未提供或提供不符合要求视为无效投标。</w:t>
      </w:r>
      <w:r>
        <w:rPr>
          <w:rFonts w:hint="eastAsia" w:ascii="宋体" w:hAnsi="宋体" w:cs="宋体"/>
          <w:color w:val="auto"/>
          <w:sz w:val="24"/>
          <w:szCs w:val="24"/>
        </w:rPr>
        <w:t>具体规定详见招标文件。</w:t>
      </w:r>
    </w:p>
    <w:p w14:paraId="301E0C55">
      <w:pPr>
        <w:spacing w:line="360" w:lineRule="auto"/>
        <w:ind w:firstLine="480" w:firstLineChars="200"/>
        <w:rPr>
          <w:rFonts w:hint="eastAsia" w:asciiTheme="minorEastAsia" w:hAnsiTheme="minorEastAsia" w:eastAsiaTheme="minorEastAsia" w:cstheme="minorEastAsia"/>
          <w:b/>
          <w:kern w:val="0"/>
          <w:highlight w:val="none"/>
          <w:lang w:val="en-US" w:eastAsia="zh-CN"/>
        </w:rPr>
      </w:pPr>
      <w:r>
        <w:rPr>
          <w:rFonts w:hint="eastAsia" w:ascii="宋体" w:hAnsi="宋体" w:cs="宋体"/>
          <w:color w:val="auto"/>
          <w:sz w:val="24"/>
          <w:szCs w:val="24"/>
          <w:highlight w:val="none"/>
          <w:lang w:val="en-US" w:eastAsia="zh-CN"/>
        </w:rPr>
        <w:t>3.本项目特定资格要求：</w:t>
      </w:r>
      <w:r>
        <w:rPr>
          <w:rFonts w:hint="eastAsia" w:ascii="宋体" w:hAnsi="宋体" w:eastAsia="宋体" w:cs="宋体"/>
          <w:color w:val="000000"/>
          <w:sz w:val="24"/>
          <w:szCs w:val="24"/>
          <w:highlight w:val="white"/>
          <w:lang w:val="en-US" w:eastAsia="zh-CN"/>
        </w:rPr>
        <w:t>无。</w:t>
      </w:r>
    </w:p>
    <w:p w14:paraId="4623AE90">
      <w:pPr>
        <w:spacing w:line="440" w:lineRule="exact"/>
        <w:rPr>
          <w:rFonts w:hint="eastAsia" w:ascii="宋体" w:hAnsi="宋体" w:eastAsia="宋体" w:cs="宋体"/>
          <w:b/>
          <w:color w:val="auto"/>
          <w:sz w:val="28"/>
          <w:szCs w:val="28"/>
          <w:highlight w:val="none"/>
          <w:lang w:val="en-US" w:eastAsia="zh-CN"/>
        </w:rPr>
      </w:pPr>
      <w:r>
        <w:rPr>
          <w:rFonts w:hint="eastAsia" w:asciiTheme="minorEastAsia" w:hAnsiTheme="minorEastAsia" w:eastAsiaTheme="minorEastAsia" w:cstheme="minorEastAsia"/>
          <w:b/>
          <w:kern w:val="0"/>
          <w:sz w:val="28"/>
          <w:szCs w:val="28"/>
          <w:highlight w:val="none"/>
        </w:rPr>
        <w:t>三、</w:t>
      </w:r>
      <w:bookmarkEnd w:id="0"/>
      <w:bookmarkEnd w:id="1"/>
      <w:r>
        <w:rPr>
          <w:rFonts w:hint="eastAsia" w:ascii="宋体" w:hAnsi="宋体" w:eastAsia="宋体" w:cs="宋体"/>
          <w:b/>
          <w:bCs/>
          <w:sz w:val="28"/>
          <w:szCs w:val="28"/>
          <w:lang w:val="en-US" w:eastAsia="zh-CN" w:bidi="zh-CN"/>
        </w:rPr>
        <w:t>采购清单及技术要求</w:t>
      </w:r>
    </w:p>
    <w:p w14:paraId="6E510578">
      <w:pPr>
        <w:rPr>
          <w:sz w:val="24"/>
          <w:szCs w:val="24"/>
        </w:rPr>
      </w:pPr>
      <w:r>
        <w:rPr>
          <w:rFonts w:hint="eastAsia" w:ascii="宋体" w:hAnsi="宋体" w:cs="宋体"/>
          <w:b/>
          <w:bCs/>
          <w:sz w:val="24"/>
          <w:szCs w:val="24"/>
          <w:lang w:eastAsia="zh-CN"/>
        </w:rPr>
        <w:t>（</w:t>
      </w:r>
      <w:r>
        <w:rPr>
          <w:rFonts w:hint="eastAsia" w:ascii="宋体" w:hAnsi="宋体" w:cs="宋体"/>
          <w:b/>
          <w:bCs/>
          <w:sz w:val="24"/>
          <w:szCs w:val="24"/>
        </w:rPr>
        <w:t>一</w:t>
      </w:r>
      <w:r>
        <w:rPr>
          <w:rFonts w:hint="eastAsia" w:ascii="宋体" w:hAnsi="宋体" w:cs="宋体"/>
          <w:b/>
          <w:bCs/>
          <w:sz w:val="24"/>
          <w:szCs w:val="24"/>
          <w:lang w:eastAsia="zh-CN"/>
        </w:rPr>
        <w:t>）</w:t>
      </w:r>
      <w:r>
        <w:rPr>
          <w:rFonts w:hint="eastAsia" w:ascii="宋体" w:hAnsi="宋体" w:cs="宋体"/>
          <w:b/>
          <w:bCs/>
          <w:sz w:val="24"/>
          <w:szCs w:val="24"/>
        </w:rPr>
        <w:t>、采购项目清单</w:t>
      </w:r>
    </w:p>
    <w:tbl>
      <w:tblPr>
        <w:tblStyle w:val="26"/>
        <w:tblW w:w="9675"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727"/>
        <w:gridCol w:w="674"/>
        <w:gridCol w:w="632"/>
        <w:gridCol w:w="1183"/>
        <w:gridCol w:w="2072"/>
        <w:gridCol w:w="1200"/>
        <w:gridCol w:w="1642"/>
      </w:tblGrid>
      <w:tr w14:paraId="0CED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5" w:type="dxa"/>
            <w:vAlign w:val="center"/>
          </w:tcPr>
          <w:p w14:paraId="2F250AAD">
            <w:pPr>
              <w:spacing w:line="360" w:lineRule="auto"/>
              <w:jc w:val="center"/>
              <w:rPr>
                <w:rFonts w:ascii="宋体" w:hAnsi="宋体" w:cs="宋体"/>
                <w:sz w:val="24"/>
                <w:szCs w:val="24"/>
              </w:rPr>
            </w:pPr>
            <w:r>
              <w:rPr>
                <w:rFonts w:hint="eastAsia" w:ascii="宋体" w:hAnsi="宋体" w:cs="宋体"/>
                <w:sz w:val="24"/>
                <w:szCs w:val="24"/>
              </w:rPr>
              <w:t>序号</w:t>
            </w:r>
          </w:p>
        </w:tc>
        <w:tc>
          <w:tcPr>
            <w:tcW w:w="1727" w:type="dxa"/>
            <w:vAlign w:val="center"/>
          </w:tcPr>
          <w:p w14:paraId="16094256">
            <w:pPr>
              <w:spacing w:line="360" w:lineRule="auto"/>
              <w:jc w:val="center"/>
              <w:rPr>
                <w:rFonts w:ascii="宋体" w:hAnsi="宋体" w:cs="宋体"/>
                <w:sz w:val="24"/>
                <w:szCs w:val="24"/>
              </w:rPr>
            </w:pPr>
            <w:r>
              <w:rPr>
                <w:rFonts w:hint="eastAsia" w:ascii="宋体" w:hAnsi="宋体" w:cs="宋体"/>
                <w:sz w:val="24"/>
                <w:szCs w:val="24"/>
              </w:rPr>
              <w:t>服务内容</w:t>
            </w:r>
          </w:p>
        </w:tc>
        <w:tc>
          <w:tcPr>
            <w:tcW w:w="674" w:type="dxa"/>
            <w:vAlign w:val="center"/>
          </w:tcPr>
          <w:p w14:paraId="5F23F49F">
            <w:pPr>
              <w:spacing w:line="360" w:lineRule="auto"/>
              <w:jc w:val="center"/>
              <w:rPr>
                <w:rFonts w:ascii="宋体" w:hAnsi="宋体" w:cs="宋体"/>
                <w:sz w:val="24"/>
                <w:szCs w:val="24"/>
              </w:rPr>
            </w:pPr>
            <w:r>
              <w:rPr>
                <w:rFonts w:hint="eastAsia" w:ascii="宋体" w:hAnsi="宋体" w:cs="宋体"/>
                <w:sz w:val="24"/>
                <w:szCs w:val="24"/>
              </w:rPr>
              <w:t>数量</w:t>
            </w:r>
          </w:p>
        </w:tc>
        <w:tc>
          <w:tcPr>
            <w:tcW w:w="632" w:type="dxa"/>
            <w:vAlign w:val="center"/>
          </w:tcPr>
          <w:p w14:paraId="027B4997">
            <w:pPr>
              <w:spacing w:line="360" w:lineRule="auto"/>
              <w:jc w:val="center"/>
              <w:rPr>
                <w:rFonts w:ascii="宋体" w:hAnsi="宋体" w:cs="宋体"/>
                <w:sz w:val="24"/>
                <w:szCs w:val="24"/>
              </w:rPr>
            </w:pPr>
            <w:r>
              <w:rPr>
                <w:rFonts w:hint="eastAsia" w:ascii="宋体" w:hAnsi="宋体" w:cs="宋体"/>
                <w:sz w:val="24"/>
                <w:szCs w:val="24"/>
              </w:rPr>
              <w:t>单位</w:t>
            </w:r>
          </w:p>
        </w:tc>
        <w:tc>
          <w:tcPr>
            <w:tcW w:w="1183" w:type="dxa"/>
            <w:vAlign w:val="center"/>
          </w:tcPr>
          <w:p w14:paraId="37FDFF08">
            <w:pPr>
              <w:spacing w:line="360" w:lineRule="auto"/>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合同履行期限</w:t>
            </w:r>
          </w:p>
        </w:tc>
        <w:tc>
          <w:tcPr>
            <w:tcW w:w="2072" w:type="dxa"/>
            <w:vAlign w:val="center"/>
          </w:tcPr>
          <w:p w14:paraId="29DA194E">
            <w:pPr>
              <w:spacing w:line="360" w:lineRule="auto"/>
              <w:jc w:val="center"/>
              <w:rPr>
                <w:rFonts w:ascii="宋体" w:hAnsi="宋体" w:cs="宋体"/>
                <w:sz w:val="24"/>
                <w:szCs w:val="24"/>
              </w:rPr>
            </w:pPr>
            <w:r>
              <w:rPr>
                <w:rFonts w:hint="eastAsia" w:ascii="宋体" w:hAnsi="宋体" w:cs="宋体"/>
                <w:sz w:val="24"/>
                <w:szCs w:val="24"/>
                <w:lang w:val="en-US" w:eastAsia="zh-CN"/>
              </w:rPr>
              <w:t>服务</w:t>
            </w:r>
            <w:r>
              <w:rPr>
                <w:rFonts w:hint="eastAsia" w:ascii="宋体" w:hAnsi="宋体" w:cs="宋体"/>
                <w:sz w:val="24"/>
                <w:szCs w:val="24"/>
              </w:rPr>
              <w:t>范围</w:t>
            </w:r>
          </w:p>
        </w:tc>
        <w:tc>
          <w:tcPr>
            <w:tcW w:w="1200" w:type="dxa"/>
            <w:vAlign w:val="center"/>
          </w:tcPr>
          <w:p w14:paraId="0D9BEA18">
            <w:pPr>
              <w:spacing w:line="360" w:lineRule="auto"/>
              <w:ind w:left="240" w:hanging="240" w:hangingChars="100"/>
              <w:jc w:val="center"/>
              <w:rPr>
                <w:rFonts w:ascii="宋体" w:hAnsi="宋体" w:cs="宋体"/>
                <w:sz w:val="24"/>
                <w:szCs w:val="24"/>
              </w:rPr>
            </w:pPr>
            <w:r>
              <w:rPr>
                <w:rFonts w:hint="eastAsia" w:ascii="宋体" w:hAnsi="宋体" w:cs="宋体"/>
                <w:sz w:val="24"/>
                <w:szCs w:val="24"/>
              </w:rPr>
              <w:t>最高限价（元）</w:t>
            </w:r>
          </w:p>
        </w:tc>
        <w:tc>
          <w:tcPr>
            <w:tcW w:w="1642" w:type="dxa"/>
            <w:vAlign w:val="center"/>
          </w:tcPr>
          <w:p w14:paraId="2F5CA34F">
            <w:pPr>
              <w:spacing w:line="360" w:lineRule="auto"/>
              <w:ind w:left="240" w:hanging="240" w:hangingChars="100"/>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备注</w:t>
            </w:r>
          </w:p>
        </w:tc>
      </w:tr>
      <w:tr w14:paraId="54F7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545" w:type="dxa"/>
            <w:vAlign w:val="center"/>
          </w:tcPr>
          <w:p w14:paraId="683DA18C">
            <w:pPr>
              <w:spacing w:line="360" w:lineRule="auto"/>
              <w:jc w:val="center"/>
              <w:rPr>
                <w:rFonts w:ascii="宋体" w:hAnsi="宋体" w:cs="宋体"/>
                <w:sz w:val="24"/>
                <w:szCs w:val="24"/>
              </w:rPr>
            </w:pPr>
            <w:r>
              <w:rPr>
                <w:rFonts w:hint="eastAsia" w:ascii="宋体" w:hAnsi="宋体" w:cs="宋体"/>
                <w:sz w:val="24"/>
                <w:szCs w:val="24"/>
              </w:rPr>
              <w:t>1</w:t>
            </w:r>
          </w:p>
        </w:tc>
        <w:tc>
          <w:tcPr>
            <w:tcW w:w="1727" w:type="dxa"/>
            <w:vAlign w:val="center"/>
          </w:tcPr>
          <w:p w14:paraId="0BA63242">
            <w:pPr>
              <w:spacing w:line="360" w:lineRule="auto"/>
              <w:jc w:val="center"/>
              <w:rPr>
                <w:rFonts w:ascii="宋体" w:hAnsi="宋体" w:cs="宋体"/>
                <w:sz w:val="24"/>
                <w:szCs w:val="24"/>
              </w:rPr>
            </w:pPr>
            <w:r>
              <w:rPr>
                <w:rFonts w:hint="eastAsia" w:ascii="宋体" w:hAnsi="宋体" w:cs="宋体"/>
                <w:sz w:val="24"/>
                <w:szCs w:val="24"/>
              </w:rPr>
              <w:t>吉安市中心人民医院生活垃圾清运服务项目</w:t>
            </w:r>
          </w:p>
        </w:tc>
        <w:tc>
          <w:tcPr>
            <w:tcW w:w="674" w:type="dxa"/>
            <w:vAlign w:val="center"/>
          </w:tcPr>
          <w:p w14:paraId="06205237">
            <w:pPr>
              <w:spacing w:line="360" w:lineRule="auto"/>
              <w:jc w:val="center"/>
              <w:rPr>
                <w:rFonts w:ascii="宋体" w:hAnsi="宋体" w:cs="宋体"/>
                <w:sz w:val="24"/>
                <w:szCs w:val="24"/>
              </w:rPr>
            </w:pPr>
            <w:r>
              <w:rPr>
                <w:rFonts w:hint="eastAsia" w:ascii="宋体" w:hAnsi="宋体" w:cs="宋体"/>
                <w:sz w:val="24"/>
                <w:szCs w:val="24"/>
              </w:rPr>
              <w:t>1</w:t>
            </w:r>
          </w:p>
        </w:tc>
        <w:tc>
          <w:tcPr>
            <w:tcW w:w="632" w:type="dxa"/>
            <w:vAlign w:val="center"/>
          </w:tcPr>
          <w:p w14:paraId="10018F92">
            <w:pPr>
              <w:spacing w:line="360" w:lineRule="auto"/>
              <w:jc w:val="center"/>
              <w:rPr>
                <w:rFonts w:ascii="宋体" w:hAnsi="宋体" w:cs="宋体"/>
                <w:sz w:val="24"/>
                <w:szCs w:val="24"/>
              </w:rPr>
            </w:pPr>
            <w:r>
              <w:rPr>
                <w:rFonts w:hint="eastAsia" w:ascii="宋体" w:hAnsi="宋体" w:cs="宋体"/>
                <w:sz w:val="24"/>
                <w:szCs w:val="24"/>
              </w:rPr>
              <w:t>项</w:t>
            </w:r>
          </w:p>
        </w:tc>
        <w:tc>
          <w:tcPr>
            <w:tcW w:w="1183" w:type="dxa"/>
            <w:vAlign w:val="center"/>
          </w:tcPr>
          <w:p w14:paraId="4702B67C">
            <w:pPr>
              <w:spacing w:line="360" w:lineRule="auto"/>
              <w:jc w:val="center"/>
              <w:rPr>
                <w:rFonts w:ascii="宋体" w:hAnsi="宋体" w:cs="宋体"/>
                <w:sz w:val="24"/>
                <w:szCs w:val="24"/>
              </w:rPr>
            </w:pPr>
            <w:r>
              <w:rPr>
                <w:rFonts w:hint="eastAsia" w:ascii="宋体" w:hAnsi="宋体" w:cs="宋体"/>
                <w:sz w:val="24"/>
                <w:szCs w:val="24"/>
                <w:lang w:val="en-US" w:eastAsia="zh-CN"/>
              </w:rPr>
              <w:t>2年</w:t>
            </w:r>
          </w:p>
        </w:tc>
        <w:tc>
          <w:tcPr>
            <w:tcW w:w="2072" w:type="dxa"/>
            <w:vAlign w:val="center"/>
          </w:tcPr>
          <w:p w14:paraId="7EAADF41">
            <w:pPr>
              <w:spacing w:line="360" w:lineRule="auto"/>
              <w:jc w:val="center"/>
              <w:rPr>
                <w:rFonts w:hint="default" w:ascii="宋体" w:hAnsi="宋体" w:cs="宋体"/>
                <w:sz w:val="24"/>
                <w:szCs w:val="24"/>
                <w:lang w:val="en-US"/>
              </w:rPr>
            </w:pPr>
            <w:r>
              <w:rPr>
                <w:rFonts w:hint="eastAsia" w:ascii="宋体" w:hAnsi="宋体" w:cs="宋体"/>
                <w:sz w:val="24"/>
                <w:szCs w:val="24"/>
                <w:lang w:val="en-US" w:eastAsia="zh-CN"/>
              </w:rPr>
              <w:t>南北院区所管辖范围（含老干部活动中心、</w:t>
            </w:r>
            <w:r>
              <w:rPr>
                <w:rFonts w:hint="eastAsia" w:ascii="宋体" w:hAnsi="宋体" w:cs="宋体"/>
                <w:sz w:val="24"/>
                <w:szCs w:val="24"/>
              </w:rPr>
              <w:t>庐陵东方7#8#楼公租房</w:t>
            </w:r>
            <w:r>
              <w:rPr>
                <w:rFonts w:hint="eastAsia" w:ascii="宋体" w:hAnsi="宋体" w:cs="宋体"/>
                <w:sz w:val="24"/>
                <w:szCs w:val="24"/>
                <w:lang w:val="en-US" w:eastAsia="zh-CN"/>
              </w:rPr>
              <w:t>）</w:t>
            </w:r>
          </w:p>
        </w:tc>
        <w:tc>
          <w:tcPr>
            <w:tcW w:w="1200" w:type="dxa"/>
            <w:vAlign w:val="center"/>
          </w:tcPr>
          <w:p w14:paraId="7EE4CFDA">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340000</w:t>
            </w:r>
          </w:p>
        </w:tc>
        <w:tc>
          <w:tcPr>
            <w:tcW w:w="1642" w:type="dxa"/>
            <w:vAlign w:val="center"/>
          </w:tcPr>
          <w:p w14:paraId="06B8F48A">
            <w:pPr>
              <w:spacing w:line="360" w:lineRule="auto"/>
              <w:jc w:val="center"/>
              <w:rPr>
                <w:rFonts w:hint="default" w:ascii="宋体" w:hAnsi="宋体" w:cs="宋体"/>
                <w:sz w:val="24"/>
                <w:szCs w:val="24"/>
                <w:lang w:val="en-US" w:eastAsia="zh-CN"/>
              </w:rPr>
            </w:pPr>
          </w:p>
        </w:tc>
      </w:tr>
      <w:tr w14:paraId="69D3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675" w:type="dxa"/>
            <w:gridSpan w:val="8"/>
            <w:vAlign w:val="center"/>
          </w:tcPr>
          <w:p w14:paraId="793001AF">
            <w:pPr>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备注：价格含垃圾清运中所需的一切费用（包括但不限于人工费用、税费、与</w:t>
            </w:r>
            <w:r>
              <w:rPr>
                <w:rFonts w:hint="eastAsia" w:ascii="宋体" w:hAnsi="宋体" w:cs="宋体"/>
                <w:sz w:val="24"/>
                <w:szCs w:val="24"/>
              </w:rPr>
              <w:t>环卫部门或城管部门对接</w:t>
            </w:r>
            <w:r>
              <w:rPr>
                <w:rFonts w:hint="eastAsia" w:ascii="宋体" w:hAnsi="宋体" w:cs="宋体"/>
                <w:sz w:val="24"/>
                <w:szCs w:val="24"/>
                <w:lang w:val="en-US" w:eastAsia="zh-CN"/>
              </w:rPr>
              <w:t>发生的费用等）</w:t>
            </w:r>
          </w:p>
        </w:tc>
      </w:tr>
    </w:tbl>
    <w:p w14:paraId="1503AE3F">
      <w:pPr>
        <w:rPr>
          <w:rFonts w:ascii="宋体" w:hAnsi="宋体" w:cs="宋体"/>
          <w:b/>
          <w:bCs/>
          <w:sz w:val="28"/>
          <w:szCs w:val="28"/>
        </w:rPr>
      </w:pPr>
      <w:r>
        <w:rPr>
          <w:rFonts w:hint="eastAsia" w:ascii="宋体" w:hAnsi="宋体" w:cs="宋体"/>
          <w:b/>
          <w:bCs/>
          <w:sz w:val="28"/>
          <w:szCs w:val="28"/>
          <w:lang w:eastAsia="zh-CN"/>
        </w:rPr>
        <w:t>（</w:t>
      </w:r>
      <w:r>
        <w:rPr>
          <w:rFonts w:hint="eastAsia" w:ascii="宋体" w:hAnsi="宋体" w:cs="宋体"/>
          <w:b/>
          <w:bCs/>
          <w:sz w:val="28"/>
          <w:szCs w:val="28"/>
        </w:rPr>
        <w:t>二</w:t>
      </w:r>
      <w:r>
        <w:rPr>
          <w:rFonts w:hint="eastAsia" w:ascii="宋体" w:hAnsi="宋体" w:cs="宋体"/>
          <w:b/>
          <w:bCs/>
          <w:sz w:val="28"/>
          <w:szCs w:val="28"/>
          <w:lang w:eastAsia="zh-CN"/>
        </w:rPr>
        <w:t>）</w:t>
      </w:r>
      <w:r>
        <w:rPr>
          <w:rFonts w:hint="eastAsia" w:ascii="宋体" w:hAnsi="宋体" w:cs="宋体"/>
          <w:b/>
          <w:bCs/>
          <w:sz w:val="28"/>
          <w:szCs w:val="28"/>
        </w:rPr>
        <w:t>、清运要求和服务要求</w:t>
      </w:r>
    </w:p>
    <w:p w14:paraId="597A4EE8">
      <w:pPr>
        <w:widowControl/>
        <w:jc w:val="left"/>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t xml:space="preserve">1、基本服务要求 </w:t>
      </w:r>
    </w:p>
    <w:p w14:paraId="02EE5C6A">
      <w:pPr>
        <w:pStyle w:val="2"/>
        <w:ind w:left="0" w:leftChars="0" w:firstLine="0" w:firstLineChars="0"/>
        <w:rPr>
          <w:rFonts w:hint="eastAsia" w:eastAsiaTheme="minorEastAsia"/>
          <w:color w:val="C00000"/>
          <w:lang w:eastAsia="zh-CN"/>
        </w:rPr>
      </w:pPr>
      <w:r>
        <w:rPr>
          <w:rFonts w:hint="eastAsia"/>
          <w:color w:val="C00000"/>
        </w:rPr>
        <w:t>整体要求</w:t>
      </w:r>
      <w:r>
        <w:rPr>
          <w:rFonts w:hint="eastAsia"/>
          <w:color w:val="C00000"/>
          <w:lang w:eastAsia="zh-CN"/>
        </w:rPr>
        <w:t>：</w:t>
      </w:r>
    </w:p>
    <w:p w14:paraId="7A4236FC">
      <w:pPr>
        <w:pStyle w:val="2"/>
        <w:rPr>
          <w:rFonts w:hint="eastAsia" w:eastAsiaTheme="minorEastAsia"/>
          <w:color w:val="C00000"/>
          <w:lang w:eastAsia="zh-CN"/>
        </w:rPr>
      </w:pPr>
      <w:r>
        <w:rPr>
          <w:rFonts w:hint="eastAsia"/>
          <w:color w:val="C00000"/>
        </w:rPr>
        <w:t>必须符合《城市市容和环境卫生管理条例》、《城市道路管理条例》、《江西省城市市容和环境卫生管理实施办法》等有关规定(标准若有更新则以更新后的标准执行</w:t>
      </w:r>
      <w:r>
        <w:rPr>
          <w:rFonts w:hint="eastAsia"/>
          <w:i w:val="0"/>
          <w:iCs w:val="0"/>
          <w:color w:val="C00000"/>
        </w:rPr>
        <w:t>)</w:t>
      </w:r>
      <w:r>
        <w:rPr>
          <w:rFonts w:hint="eastAsia"/>
          <w:i w:val="0"/>
          <w:iCs w:val="0"/>
          <w:color w:val="C00000"/>
          <w:lang w:eastAsia="zh-CN"/>
        </w:rPr>
        <w:t>。</w:t>
      </w:r>
    </w:p>
    <w:p w14:paraId="680ADD9B">
      <w:pPr>
        <w:spacing w:line="360" w:lineRule="auto"/>
        <w:rPr>
          <w:rFonts w:ascii="宋体" w:hAnsi="宋体" w:cs="宋体"/>
          <w:sz w:val="24"/>
          <w:szCs w:val="24"/>
        </w:rPr>
      </w:pPr>
      <w:r>
        <w:rPr>
          <w:rFonts w:hint="eastAsia" w:ascii="宋体" w:hAnsi="宋体" w:cs="宋体"/>
          <w:sz w:val="24"/>
          <w:szCs w:val="24"/>
        </w:rPr>
        <w:t>（1）需每天对</w:t>
      </w:r>
      <w:r>
        <w:rPr>
          <w:rFonts w:hint="eastAsia" w:ascii="宋体" w:hAnsi="宋体" w:cs="宋体"/>
          <w:sz w:val="24"/>
          <w:szCs w:val="24"/>
          <w:lang w:val="en-US" w:eastAsia="zh-CN"/>
        </w:rPr>
        <w:t>南北院区</w:t>
      </w:r>
      <w:r>
        <w:rPr>
          <w:rFonts w:hint="eastAsia" w:ascii="宋体" w:hAnsi="宋体" w:cs="宋体"/>
          <w:sz w:val="24"/>
          <w:szCs w:val="24"/>
        </w:rPr>
        <w:t>所管辖范围</w:t>
      </w:r>
      <w:r>
        <w:rPr>
          <w:rFonts w:hint="eastAsia" w:ascii="宋体" w:hAnsi="宋体" w:cs="宋体"/>
          <w:sz w:val="24"/>
          <w:szCs w:val="24"/>
          <w:lang w:val="en-US" w:eastAsia="zh-CN"/>
        </w:rPr>
        <w:t>（含南院</w:t>
      </w:r>
      <w:r>
        <w:rPr>
          <w:rFonts w:hint="eastAsia" w:ascii="宋体" w:hAnsi="宋体" w:cs="宋体"/>
          <w:sz w:val="24"/>
          <w:szCs w:val="24"/>
        </w:rPr>
        <w:t>庐陵东方7#8#楼公租房</w:t>
      </w:r>
      <w:r>
        <w:rPr>
          <w:rFonts w:hint="eastAsia" w:ascii="宋体" w:hAnsi="宋体" w:cs="宋体"/>
          <w:sz w:val="24"/>
          <w:szCs w:val="24"/>
          <w:lang w:val="en-US" w:eastAsia="zh-CN"/>
        </w:rPr>
        <w:t>及北院老干部活动中心）</w:t>
      </w:r>
      <w:r>
        <w:rPr>
          <w:rFonts w:hint="eastAsia" w:ascii="宋体" w:hAnsi="宋体" w:cs="宋体"/>
          <w:sz w:val="24"/>
          <w:szCs w:val="24"/>
        </w:rPr>
        <w:t>生活垃圾进行清运，当天产生的生活垃圾必须当天清运完成。</w:t>
      </w:r>
    </w:p>
    <w:p w14:paraId="17DBE20D">
      <w:pPr>
        <w:spacing w:line="360" w:lineRule="auto"/>
        <w:rPr>
          <w:rFonts w:ascii="宋体" w:hAnsi="宋体" w:cs="宋体"/>
          <w:sz w:val="24"/>
          <w:szCs w:val="24"/>
        </w:rPr>
      </w:pPr>
      <w:r>
        <w:rPr>
          <w:rFonts w:hint="eastAsia" w:ascii="宋体" w:hAnsi="宋体" w:cs="宋体"/>
          <w:sz w:val="24"/>
          <w:szCs w:val="24"/>
        </w:rPr>
        <w:t>（2）清运频次:成交</w:t>
      </w:r>
      <w:r>
        <w:rPr>
          <w:rFonts w:hint="eastAsia" w:ascii="宋体" w:hAnsi="宋体" w:cs="宋体"/>
          <w:sz w:val="24"/>
          <w:szCs w:val="24"/>
          <w:lang w:val="en-US" w:eastAsia="zh-CN"/>
        </w:rPr>
        <w:t>服务商</w:t>
      </w:r>
      <w:r>
        <w:rPr>
          <w:rFonts w:hint="eastAsia" w:ascii="宋体" w:hAnsi="宋体" w:cs="宋体"/>
          <w:sz w:val="24"/>
          <w:szCs w:val="24"/>
        </w:rPr>
        <w:t>必须做到生活垃圾每天清运</w:t>
      </w:r>
      <w:r>
        <w:rPr>
          <w:rFonts w:hint="eastAsia" w:ascii="宋体" w:hAnsi="宋体" w:cs="宋体"/>
          <w:sz w:val="24"/>
          <w:szCs w:val="24"/>
          <w:lang w:val="en-US" w:eastAsia="zh-CN"/>
        </w:rPr>
        <w:t>完当天垃圾</w:t>
      </w:r>
      <w:r>
        <w:rPr>
          <w:rFonts w:hint="eastAsia" w:ascii="宋体" w:hAnsi="宋体" w:cs="宋体"/>
          <w:sz w:val="24"/>
          <w:szCs w:val="24"/>
        </w:rPr>
        <w:t>。</w:t>
      </w:r>
    </w:p>
    <w:p w14:paraId="692EC34A">
      <w:pPr>
        <w:spacing w:line="360" w:lineRule="auto"/>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）每次清运后不得有“满桶和漏桶”现象，清运完毕后需将垃圾容器归回指定位置。</w:t>
      </w:r>
    </w:p>
    <w:p w14:paraId="15742E88">
      <w:pPr>
        <w:spacing w:line="360" w:lineRule="auto"/>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）根据院方需求必须清理完每个时段的生活垃圾及生活垃圾装车点的环境卫生。</w:t>
      </w:r>
    </w:p>
    <w:p w14:paraId="14A3AC25">
      <w:pPr>
        <w:spacing w:line="360" w:lineRule="auto"/>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）生活垃圾上车和清运所使用的</w:t>
      </w:r>
      <w:r>
        <w:rPr>
          <w:rFonts w:hint="eastAsia" w:ascii="宋体" w:hAnsi="宋体" w:cs="宋体"/>
          <w:sz w:val="24"/>
          <w:szCs w:val="24"/>
          <w:lang w:val="en-US" w:eastAsia="zh-CN"/>
        </w:rPr>
        <w:t>一</w:t>
      </w:r>
      <w:r>
        <w:rPr>
          <w:rFonts w:hint="eastAsia" w:ascii="宋体" w:hAnsi="宋体" w:cs="宋体"/>
          <w:sz w:val="24"/>
          <w:szCs w:val="24"/>
        </w:rPr>
        <w:t>切工具由成交</w:t>
      </w:r>
      <w:r>
        <w:rPr>
          <w:rFonts w:hint="eastAsia" w:ascii="宋体" w:hAnsi="宋体" w:cs="宋体"/>
          <w:sz w:val="24"/>
          <w:szCs w:val="24"/>
          <w:lang w:val="en-US" w:eastAsia="zh-CN"/>
        </w:rPr>
        <w:t>服务商</w:t>
      </w:r>
      <w:r>
        <w:rPr>
          <w:rFonts w:hint="eastAsia" w:ascii="宋体" w:hAnsi="宋体" w:cs="宋体"/>
          <w:sz w:val="24"/>
          <w:szCs w:val="24"/>
        </w:rPr>
        <w:t>负责配置。</w:t>
      </w:r>
    </w:p>
    <w:p w14:paraId="3C638AAD">
      <w:pPr>
        <w:spacing w:line="360" w:lineRule="auto"/>
        <w:rPr>
          <w:rFonts w:ascii="宋体" w:hAnsi="宋体" w:cs="宋体"/>
          <w:sz w:val="24"/>
          <w:szCs w:val="24"/>
        </w:rPr>
      </w:pPr>
      <w:bookmarkStart w:id="18" w:name="_GoBack"/>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）生活垃圾上车必须按生活垃圾袋一起上车,禁止在垃圾袋内捡废物，给医院造</w:t>
      </w:r>
      <w:bookmarkEnd w:id="18"/>
      <w:r>
        <w:rPr>
          <w:rFonts w:hint="eastAsia" w:ascii="宋体" w:hAnsi="宋体" w:cs="宋体"/>
          <w:sz w:val="24"/>
          <w:szCs w:val="24"/>
        </w:rPr>
        <w:t>成二次污染。</w:t>
      </w:r>
    </w:p>
    <w:p w14:paraId="14294A93">
      <w:pPr>
        <w:spacing w:line="360" w:lineRule="auto"/>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）医院产生的生活垃圾，必须运到</w:t>
      </w:r>
      <w:r>
        <w:rPr>
          <w:rFonts w:hint="eastAsia" w:ascii="宋体" w:hAnsi="宋体" w:cs="宋体"/>
          <w:sz w:val="24"/>
          <w:szCs w:val="24"/>
          <w:lang w:val="en-US" w:eastAsia="zh-CN"/>
        </w:rPr>
        <w:t>专门的（环卫部门要求的）焚烧</w:t>
      </w:r>
      <w:r>
        <w:rPr>
          <w:rFonts w:hint="eastAsia" w:ascii="宋体" w:hAnsi="宋体" w:cs="宋体"/>
          <w:sz w:val="24"/>
          <w:szCs w:val="24"/>
        </w:rPr>
        <w:t>垃圾处理场，成交</w:t>
      </w:r>
      <w:r>
        <w:rPr>
          <w:rFonts w:hint="eastAsia" w:ascii="宋体" w:hAnsi="宋体" w:cs="宋体"/>
          <w:sz w:val="24"/>
          <w:szCs w:val="24"/>
          <w:lang w:val="en-US" w:eastAsia="zh-CN"/>
        </w:rPr>
        <w:t>服务商</w:t>
      </w:r>
      <w:r>
        <w:rPr>
          <w:rFonts w:hint="eastAsia" w:ascii="宋体" w:hAnsi="宋体" w:cs="宋体"/>
          <w:sz w:val="24"/>
          <w:szCs w:val="24"/>
        </w:rPr>
        <w:t>必须自行与环卫部门或城管部门对接，及时完成垃圾处理工作，垃圾处理费用由成交</w:t>
      </w:r>
      <w:r>
        <w:rPr>
          <w:rFonts w:hint="eastAsia" w:ascii="宋体" w:hAnsi="宋体" w:cs="宋体"/>
          <w:sz w:val="24"/>
          <w:szCs w:val="24"/>
          <w:lang w:val="en-US" w:eastAsia="zh-CN"/>
        </w:rPr>
        <w:t>服务商</w:t>
      </w:r>
      <w:r>
        <w:rPr>
          <w:rFonts w:hint="eastAsia" w:ascii="宋体" w:hAnsi="宋体" w:cs="宋体"/>
          <w:sz w:val="24"/>
          <w:szCs w:val="24"/>
        </w:rPr>
        <w:t>承担，如成交</w:t>
      </w:r>
      <w:r>
        <w:rPr>
          <w:rFonts w:hint="eastAsia" w:ascii="宋体" w:hAnsi="宋体" w:cs="宋体"/>
          <w:sz w:val="24"/>
          <w:szCs w:val="24"/>
          <w:lang w:val="en-US" w:eastAsia="zh-CN"/>
        </w:rPr>
        <w:t>服务商</w:t>
      </w:r>
      <w:r>
        <w:rPr>
          <w:rFonts w:hint="eastAsia" w:ascii="宋体" w:hAnsi="宋体" w:cs="宋体"/>
          <w:sz w:val="24"/>
          <w:szCs w:val="24"/>
        </w:rPr>
        <w:t>私自乱倒，造成的一切后果由成交</w:t>
      </w:r>
      <w:r>
        <w:rPr>
          <w:rFonts w:hint="eastAsia" w:ascii="宋体" w:hAnsi="宋体" w:cs="宋体"/>
          <w:sz w:val="24"/>
          <w:szCs w:val="24"/>
          <w:lang w:val="en-US" w:eastAsia="zh-CN"/>
        </w:rPr>
        <w:t>服务商</w:t>
      </w:r>
      <w:r>
        <w:rPr>
          <w:rFonts w:hint="eastAsia" w:ascii="宋体" w:hAnsi="宋体" w:cs="宋体"/>
          <w:sz w:val="24"/>
          <w:szCs w:val="24"/>
        </w:rPr>
        <w:t>负责完全责任。</w:t>
      </w:r>
    </w:p>
    <w:p w14:paraId="77103858">
      <w:pPr>
        <w:widowControl/>
        <w:jc w:val="left"/>
        <w:rPr>
          <w:sz w:val="24"/>
          <w:szCs w:val="24"/>
        </w:rPr>
      </w:pPr>
      <w:r>
        <w:rPr>
          <w:rFonts w:hint="eastAsia" w:ascii="宋体" w:hAnsi="宋体" w:cs="宋体"/>
          <w:b/>
          <w:bCs/>
          <w:color w:val="000000"/>
          <w:kern w:val="0"/>
          <w:sz w:val="24"/>
          <w:szCs w:val="24"/>
          <w:lang w:bidi="ar"/>
        </w:rPr>
        <w:t xml:space="preserve">2、人员要求 </w:t>
      </w:r>
    </w:p>
    <w:p w14:paraId="29DCFA42">
      <w:pPr>
        <w:spacing w:line="360" w:lineRule="auto"/>
        <w:rPr>
          <w:rFonts w:ascii="宋体" w:hAnsi="宋体" w:cs="宋体"/>
          <w:sz w:val="24"/>
          <w:szCs w:val="24"/>
        </w:rPr>
      </w:pPr>
      <w:r>
        <w:rPr>
          <w:rFonts w:hint="eastAsia" w:ascii="宋体" w:hAnsi="宋体" w:cs="宋体"/>
          <w:sz w:val="24"/>
          <w:szCs w:val="24"/>
        </w:rPr>
        <w:t>（1）成交</w:t>
      </w:r>
      <w:r>
        <w:rPr>
          <w:rFonts w:hint="eastAsia" w:ascii="宋体" w:hAnsi="宋体" w:cs="宋体"/>
          <w:sz w:val="24"/>
          <w:szCs w:val="24"/>
          <w:lang w:val="en-US" w:eastAsia="zh-CN"/>
        </w:rPr>
        <w:t>服务商</w:t>
      </w:r>
      <w:r>
        <w:rPr>
          <w:rFonts w:hint="eastAsia" w:ascii="宋体" w:hAnsi="宋体" w:cs="宋体"/>
          <w:sz w:val="24"/>
          <w:szCs w:val="24"/>
        </w:rPr>
        <w:t>需根据采购人的要求对服务人员进行规范化培训，自行配备统一工作服和清扫器具。</w:t>
      </w:r>
    </w:p>
    <w:p w14:paraId="77071760">
      <w:pPr>
        <w:spacing w:line="360" w:lineRule="auto"/>
        <w:rPr>
          <w:rFonts w:ascii="宋体" w:hAnsi="宋体" w:cs="宋体"/>
          <w:sz w:val="24"/>
          <w:szCs w:val="24"/>
        </w:rPr>
      </w:pPr>
      <w:r>
        <w:rPr>
          <w:rFonts w:hint="eastAsia" w:ascii="宋体" w:hAnsi="宋体" w:cs="宋体"/>
          <w:sz w:val="24"/>
          <w:szCs w:val="24"/>
        </w:rPr>
        <w:t>（2）服务人员的工资，全部由成交</w:t>
      </w:r>
      <w:r>
        <w:rPr>
          <w:rFonts w:hint="eastAsia" w:ascii="宋体" w:hAnsi="宋体" w:cs="宋体"/>
          <w:sz w:val="24"/>
          <w:szCs w:val="24"/>
          <w:lang w:val="en-US" w:eastAsia="zh-CN"/>
        </w:rPr>
        <w:t>服务商</w:t>
      </w:r>
      <w:r>
        <w:rPr>
          <w:rFonts w:hint="eastAsia" w:ascii="宋体" w:hAnsi="宋体" w:cs="宋体"/>
          <w:sz w:val="24"/>
          <w:szCs w:val="24"/>
        </w:rPr>
        <w:t>负责。</w:t>
      </w:r>
    </w:p>
    <w:p w14:paraId="19D9D85B">
      <w:pPr>
        <w:spacing w:line="360" w:lineRule="auto"/>
        <w:rPr>
          <w:rFonts w:ascii="宋体" w:hAnsi="宋体" w:cs="宋体"/>
          <w:sz w:val="24"/>
          <w:szCs w:val="24"/>
        </w:rPr>
      </w:pPr>
      <w:r>
        <w:rPr>
          <w:rFonts w:hint="eastAsia" w:ascii="宋体" w:hAnsi="宋体" w:cs="宋体"/>
          <w:sz w:val="24"/>
          <w:szCs w:val="24"/>
        </w:rPr>
        <w:t>（3）成交</w:t>
      </w:r>
      <w:r>
        <w:rPr>
          <w:rFonts w:hint="eastAsia" w:ascii="宋体" w:hAnsi="宋体" w:cs="宋体"/>
          <w:sz w:val="24"/>
          <w:szCs w:val="24"/>
          <w:lang w:val="en-US" w:eastAsia="zh-CN"/>
        </w:rPr>
        <w:t>服务商</w:t>
      </w:r>
      <w:r>
        <w:rPr>
          <w:rFonts w:hint="eastAsia" w:ascii="宋体" w:hAnsi="宋体" w:cs="宋体"/>
          <w:sz w:val="24"/>
          <w:szCs w:val="24"/>
        </w:rPr>
        <w:t>负责做好服务人员的各项安全防范工作，如服务人员在生活垃圾上车清运工作中发生意外和交通事故，造成伤亡和处罚或赔偿</w:t>
      </w:r>
      <w:r>
        <w:rPr>
          <w:rFonts w:hint="eastAsia" w:ascii="宋体" w:hAnsi="宋体" w:cs="宋体"/>
          <w:sz w:val="24"/>
          <w:szCs w:val="24"/>
          <w:lang w:val="en-US" w:eastAsia="zh-CN"/>
        </w:rPr>
        <w:t>一切</w:t>
      </w:r>
      <w:r>
        <w:rPr>
          <w:rFonts w:hint="eastAsia" w:ascii="宋体" w:hAnsi="宋体" w:cs="宋体"/>
          <w:sz w:val="24"/>
          <w:szCs w:val="24"/>
        </w:rPr>
        <w:t>由成交</w:t>
      </w:r>
      <w:r>
        <w:rPr>
          <w:rFonts w:hint="eastAsia" w:ascii="宋体" w:hAnsi="宋体" w:cs="宋体"/>
          <w:sz w:val="24"/>
          <w:szCs w:val="24"/>
          <w:lang w:val="en-US" w:eastAsia="zh-CN"/>
        </w:rPr>
        <w:t>服务商</w:t>
      </w:r>
      <w:r>
        <w:rPr>
          <w:rFonts w:hint="eastAsia" w:ascii="宋体" w:hAnsi="宋体" w:cs="宋体"/>
          <w:sz w:val="24"/>
          <w:szCs w:val="24"/>
        </w:rPr>
        <w:t>自负，与医院无任何连带责任。</w:t>
      </w:r>
    </w:p>
    <w:p w14:paraId="5EB2E038">
      <w:pPr>
        <w:widowControl/>
        <w:spacing w:line="360" w:lineRule="auto"/>
        <w:jc w:val="left"/>
        <w:rPr>
          <w:rFonts w:ascii="宋体" w:hAnsi="宋体" w:cs="宋体"/>
          <w:sz w:val="24"/>
          <w:szCs w:val="24"/>
        </w:rPr>
      </w:pPr>
      <w:r>
        <w:rPr>
          <w:rFonts w:hint="eastAsia" w:ascii="宋体" w:hAnsi="宋体" w:cs="宋体"/>
          <w:sz w:val="24"/>
          <w:szCs w:val="24"/>
        </w:rPr>
        <w:t>（4）服务人员对他人造成人身伤害或与他人发生矛盾纠纷，均由成交</w:t>
      </w:r>
      <w:r>
        <w:rPr>
          <w:rFonts w:hint="eastAsia" w:ascii="宋体" w:hAnsi="宋体" w:cs="宋体"/>
          <w:sz w:val="24"/>
          <w:szCs w:val="24"/>
          <w:lang w:val="en-US" w:eastAsia="zh-CN"/>
        </w:rPr>
        <w:t>服务商</w:t>
      </w:r>
      <w:r>
        <w:rPr>
          <w:rFonts w:hint="eastAsia" w:ascii="宋体" w:hAnsi="宋体" w:cs="宋体"/>
          <w:sz w:val="24"/>
          <w:szCs w:val="24"/>
        </w:rPr>
        <w:t>全面负责承担。</w:t>
      </w:r>
    </w:p>
    <w:p w14:paraId="02D99F3D">
      <w:pPr>
        <w:widowControl/>
        <w:spacing w:line="360" w:lineRule="auto"/>
        <w:jc w:val="left"/>
        <w:rPr>
          <w:rFonts w:ascii="宋体" w:hAnsi="宋体" w:cs="宋体"/>
          <w:sz w:val="24"/>
          <w:szCs w:val="24"/>
        </w:rPr>
      </w:pPr>
      <w:r>
        <w:rPr>
          <w:rFonts w:hint="eastAsia" w:ascii="宋体" w:hAnsi="宋体" w:cs="宋体"/>
          <w:sz w:val="24"/>
          <w:szCs w:val="24"/>
        </w:rPr>
        <w:t>（5）人员配置（</w:t>
      </w:r>
      <w:r>
        <w:rPr>
          <w:rFonts w:hint="eastAsia" w:ascii="宋体" w:hAnsi="宋体" w:cs="宋体"/>
          <w:sz w:val="24"/>
          <w:szCs w:val="24"/>
          <w:lang w:val="en-US" w:eastAsia="zh-CN"/>
        </w:rPr>
        <w:t>成交服务商根据自身情况增加人员，保证满足清运服务</w:t>
      </w:r>
      <w:r>
        <w:rPr>
          <w:rFonts w:hint="eastAsia" w:ascii="宋体" w:hAnsi="宋体" w:cs="宋体"/>
          <w:sz w:val="24"/>
          <w:szCs w:val="24"/>
        </w:rPr>
        <w:t>）。</w:t>
      </w:r>
      <w:r>
        <w:rPr>
          <w:rFonts w:hint="eastAsia" w:ascii="宋体" w:hAnsi="宋体" w:cs="宋体"/>
          <w:color w:val="000000"/>
          <w:kern w:val="0"/>
          <w:sz w:val="30"/>
          <w:szCs w:val="30"/>
          <w:lang w:bidi="ar"/>
        </w:rPr>
        <w:t xml:space="preserve"> </w:t>
      </w:r>
    </w:p>
    <w:p w14:paraId="468019E5">
      <w:pPr>
        <w:widowControl/>
        <w:jc w:val="left"/>
        <w:rPr>
          <w:sz w:val="24"/>
          <w:szCs w:val="24"/>
        </w:rPr>
      </w:pPr>
      <w:r>
        <w:rPr>
          <w:rFonts w:hint="eastAsia" w:ascii="宋体" w:hAnsi="宋体" w:cs="宋体"/>
          <w:b/>
          <w:bCs/>
          <w:color w:val="000000"/>
          <w:kern w:val="0"/>
          <w:sz w:val="24"/>
          <w:szCs w:val="24"/>
          <w:lang w:bidi="ar"/>
        </w:rPr>
        <w:t>3、机械车辆</w:t>
      </w:r>
      <w:r>
        <w:rPr>
          <w:rFonts w:hint="eastAsia" w:ascii="宋体" w:hAnsi="宋体" w:cs="宋体"/>
          <w:b/>
          <w:bCs/>
          <w:color w:val="000000"/>
          <w:kern w:val="0"/>
          <w:sz w:val="24"/>
          <w:szCs w:val="24"/>
          <w:lang w:val="en-US" w:eastAsia="zh-CN" w:bidi="ar"/>
        </w:rPr>
        <w:t>及</w:t>
      </w:r>
      <w:r>
        <w:rPr>
          <w:rFonts w:hint="eastAsia" w:ascii="宋体" w:hAnsi="宋体" w:cs="宋体"/>
          <w:b/>
          <w:bCs/>
          <w:color w:val="000000"/>
          <w:kern w:val="0"/>
          <w:sz w:val="24"/>
          <w:szCs w:val="24"/>
          <w:lang w:bidi="ar"/>
        </w:rPr>
        <w:t xml:space="preserve">管理要求 </w:t>
      </w:r>
    </w:p>
    <w:p w14:paraId="1D91F245">
      <w:pPr>
        <w:spacing w:line="360" w:lineRule="auto"/>
        <w:rPr>
          <w:rFonts w:hint="default" w:ascii="宋体" w:hAnsi="宋体" w:cs="宋体" w:eastAsiaTheme="minorEastAsia"/>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服务车辆必须是符合环卫部门要求的垃圾清运专用车。</w:t>
      </w:r>
    </w:p>
    <w:p w14:paraId="388A5170">
      <w:pPr>
        <w:spacing w:line="360" w:lineRule="auto"/>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服务车辆保证车容整洁，车体外部无明显污物、标志清晰。清运车应当采用全密闭自动卸载装置，具有防臭味扩散、防遗撒、防渗沥液滴漏功能，安装行驶及装卸记录仪。</w:t>
      </w:r>
    </w:p>
    <w:p w14:paraId="2D97594E">
      <w:pPr>
        <w:spacing w:line="360" w:lineRule="auto"/>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 xml:space="preserve">）垃圾装运量应以车辆的额定荷载和有效容积为限，不得超高超载运输。 </w:t>
      </w:r>
    </w:p>
    <w:p w14:paraId="170002BF">
      <w:pPr>
        <w:spacing w:line="360" w:lineRule="auto"/>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）清运设备若损坏，须马上维修，若维修时间超过一天，必须调配设备，维持正常的清运工作。</w:t>
      </w:r>
    </w:p>
    <w:p w14:paraId="0394DE0A">
      <w:pPr>
        <w:spacing w:line="360" w:lineRule="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）机械配置（服务商根据</w:t>
      </w:r>
      <w:r>
        <w:rPr>
          <w:rFonts w:hint="eastAsia" w:ascii="宋体" w:hAnsi="宋体" w:cs="宋体"/>
          <w:sz w:val="24"/>
          <w:szCs w:val="24"/>
          <w:lang w:val="en-US" w:eastAsia="zh-CN"/>
        </w:rPr>
        <w:t>满足清运需要配备服务人员</w:t>
      </w:r>
      <w:r>
        <w:rPr>
          <w:rFonts w:hint="eastAsia" w:ascii="宋体" w:hAnsi="宋体" w:cs="宋体"/>
          <w:sz w:val="24"/>
          <w:szCs w:val="24"/>
        </w:rPr>
        <w:t>）。</w:t>
      </w:r>
    </w:p>
    <w:p w14:paraId="7B988E55">
      <w:pPr>
        <w:spacing w:line="360" w:lineRule="auto"/>
        <w:rPr>
          <w:rFonts w:ascii="宋体" w:hAnsi="宋体" w:cs="宋体"/>
          <w:color w:val="C00000"/>
          <w:sz w:val="24"/>
          <w:szCs w:val="24"/>
        </w:rPr>
      </w:pPr>
      <w:r>
        <w:rPr>
          <w:rFonts w:hint="eastAsia" w:ascii="宋体" w:hAnsi="宋体" w:cs="宋体"/>
          <w:color w:val="C00000"/>
          <w:sz w:val="24"/>
          <w:szCs w:val="24"/>
          <w:lang w:eastAsia="zh-CN"/>
        </w:rPr>
        <w:t>（</w:t>
      </w:r>
      <w:r>
        <w:rPr>
          <w:rFonts w:hint="eastAsia" w:ascii="宋体" w:hAnsi="宋体" w:cs="宋体"/>
          <w:color w:val="C00000"/>
          <w:sz w:val="24"/>
          <w:szCs w:val="24"/>
          <w:lang w:val="en-US" w:eastAsia="zh-CN"/>
        </w:rPr>
        <w:t>6）成交服务商需按采购人要求配备服务区域内的垃圾箱。</w:t>
      </w:r>
      <w:r>
        <w:rPr>
          <w:rFonts w:hint="eastAsia" w:ascii="宋体" w:hAnsi="宋体" w:cs="宋体"/>
          <w:color w:val="C00000"/>
          <w:kern w:val="0"/>
          <w:sz w:val="30"/>
          <w:szCs w:val="30"/>
          <w:lang w:bidi="ar"/>
        </w:rPr>
        <w:t xml:space="preserve"> </w:t>
      </w:r>
      <w:r>
        <w:rPr>
          <w:rFonts w:hint="eastAsia" w:ascii="宋体" w:hAnsi="宋体" w:cs="宋体"/>
          <w:color w:val="C00000"/>
          <w:sz w:val="24"/>
          <w:szCs w:val="24"/>
        </w:rPr>
        <w:t xml:space="preserve"> </w:t>
      </w:r>
    </w:p>
    <w:p w14:paraId="40118CD0">
      <w:pPr>
        <w:widowControl/>
        <w:jc w:val="left"/>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 xml:space="preserve">4、垃圾清运工作管理规定 </w:t>
      </w:r>
    </w:p>
    <w:p w14:paraId="61A262C2">
      <w:pPr>
        <w:spacing w:line="360" w:lineRule="auto"/>
        <w:rPr>
          <w:rFonts w:ascii="宋体" w:hAnsi="宋体" w:cs="宋体"/>
          <w:sz w:val="24"/>
          <w:szCs w:val="24"/>
        </w:rPr>
      </w:pPr>
      <w:r>
        <w:rPr>
          <w:rFonts w:hint="eastAsia" w:ascii="宋体" w:hAnsi="宋体" w:cs="宋体"/>
          <w:sz w:val="24"/>
          <w:szCs w:val="24"/>
        </w:rPr>
        <w:t>（1）成交</w:t>
      </w:r>
      <w:r>
        <w:rPr>
          <w:rFonts w:hint="eastAsia" w:ascii="宋体" w:hAnsi="宋体" w:cs="宋体"/>
          <w:sz w:val="24"/>
          <w:szCs w:val="24"/>
          <w:lang w:val="en-US" w:eastAsia="zh-CN"/>
        </w:rPr>
        <w:t>服务商</w:t>
      </w:r>
      <w:r>
        <w:rPr>
          <w:rFonts w:hint="eastAsia" w:ascii="宋体" w:hAnsi="宋体" w:cs="宋体"/>
          <w:sz w:val="24"/>
          <w:szCs w:val="24"/>
        </w:rPr>
        <w:t xml:space="preserve">项目负责人要做好每天垃圾清运登记台账，并每月将台帐汇总后，交于医院，医院随时可查。 </w:t>
      </w:r>
    </w:p>
    <w:p w14:paraId="27C6B8B2">
      <w:pPr>
        <w:spacing w:line="360" w:lineRule="auto"/>
        <w:rPr>
          <w:rFonts w:ascii="宋体" w:hAnsi="宋体" w:cs="宋体"/>
          <w:sz w:val="24"/>
          <w:szCs w:val="24"/>
        </w:rPr>
      </w:pPr>
      <w:r>
        <w:rPr>
          <w:rFonts w:hint="eastAsia" w:ascii="宋体" w:hAnsi="宋体" w:cs="宋体"/>
          <w:sz w:val="24"/>
          <w:szCs w:val="24"/>
        </w:rPr>
        <w:t xml:space="preserve">（2）垃圾清运服务人员统一着装，严格遵守各项规章制度。 </w:t>
      </w:r>
    </w:p>
    <w:p w14:paraId="5A0B4013">
      <w:pPr>
        <w:spacing w:line="360" w:lineRule="auto"/>
        <w:rPr>
          <w:rFonts w:ascii="宋体" w:hAnsi="宋体" w:cs="宋体"/>
          <w:sz w:val="24"/>
          <w:szCs w:val="24"/>
        </w:rPr>
      </w:pPr>
      <w:r>
        <w:rPr>
          <w:rFonts w:hint="eastAsia" w:ascii="宋体" w:hAnsi="宋体" w:cs="宋体"/>
          <w:sz w:val="24"/>
          <w:szCs w:val="24"/>
        </w:rPr>
        <w:t>（3）成交</w:t>
      </w:r>
      <w:r>
        <w:rPr>
          <w:rFonts w:hint="eastAsia" w:ascii="宋体" w:hAnsi="宋体" w:cs="宋体"/>
          <w:sz w:val="24"/>
          <w:szCs w:val="24"/>
          <w:lang w:val="en-US" w:eastAsia="zh-CN"/>
        </w:rPr>
        <w:t>服务商</w:t>
      </w:r>
      <w:r>
        <w:rPr>
          <w:rFonts w:hint="eastAsia" w:ascii="宋体" w:hAnsi="宋体" w:cs="宋体"/>
          <w:sz w:val="24"/>
          <w:szCs w:val="24"/>
        </w:rPr>
        <w:t xml:space="preserve">项目负责人要做好每日垃圾清运安排，根据具体情况，需要加班清运的，应无条件服从安排。 </w:t>
      </w:r>
    </w:p>
    <w:p w14:paraId="6C3BB5B8">
      <w:pPr>
        <w:spacing w:line="360" w:lineRule="auto"/>
        <w:rPr>
          <w:rFonts w:ascii="宋体" w:hAnsi="宋体" w:cs="宋体"/>
          <w:sz w:val="24"/>
          <w:szCs w:val="24"/>
        </w:rPr>
      </w:pPr>
      <w:r>
        <w:rPr>
          <w:rFonts w:hint="eastAsia" w:ascii="宋体" w:hAnsi="宋体" w:cs="宋体"/>
          <w:sz w:val="24"/>
          <w:szCs w:val="24"/>
        </w:rPr>
        <w:t xml:space="preserve">（4）垃圾清运过程，要注意保持周围环境卫生，如灰尘较多的，应先洒水，涉及进出人员安全的要围安全警示带或设置安全警示标志。 </w:t>
      </w:r>
    </w:p>
    <w:p w14:paraId="19A8A804">
      <w:pPr>
        <w:spacing w:line="360" w:lineRule="auto"/>
        <w:rPr>
          <w:rFonts w:ascii="宋体" w:hAnsi="宋体" w:cs="宋体"/>
          <w:sz w:val="24"/>
          <w:szCs w:val="24"/>
        </w:rPr>
      </w:pPr>
      <w:r>
        <w:rPr>
          <w:rFonts w:hint="eastAsia" w:ascii="宋体" w:hAnsi="宋体" w:cs="宋体"/>
          <w:sz w:val="24"/>
          <w:szCs w:val="24"/>
        </w:rPr>
        <w:t xml:space="preserve">（5）装车完毕，清运人员清扫现场后方可离开，保证现场的卫生。 </w:t>
      </w:r>
    </w:p>
    <w:p w14:paraId="3F6BA2FC">
      <w:pPr>
        <w:spacing w:line="360" w:lineRule="auto"/>
        <w:rPr>
          <w:rFonts w:ascii="宋体" w:hAnsi="宋体" w:cs="宋体"/>
          <w:sz w:val="24"/>
          <w:szCs w:val="24"/>
        </w:rPr>
      </w:pPr>
      <w:r>
        <w:rPr>
          <w:rFonts w:hint="eastAsia" w:ascii="宋体" w:hAnsi="宋体" w:cs="宋体"/>
          <w:sz w:val="24"/>
          <w:szCs w:val="24"/>
        </w:rPr>
        <w:t xml:space="preserve">（6）垃圾清运过程，要注意爱护现场的所有公共设施设备，如属人为损坏，需照价赔偿。 </w:t>
      </w:r>
    </w:p>
    <w:p w14:paraId="16C5F8E4">
      <w:pPr>
        <w:spacing w:line="360" w:lineRule="auto"/>
        <w:rPr>
          <w:rFonts w:ascii="宋体" w:hAnsi="宋体" w:cs="宋体"/>
          <w:sz w:val="24"/>
          <w:szCs w:val="24"/>
        </w:rPr>
      </w:pPr>
      <w:r>
        <w:rPr>
          <w:rFonts w:hint="eastAsia" w:ascii="宋体" w:hAnsi="宋体" w:cs="宋体"/>
          <w:sz w:val="24"/>
          <w:szCs w:val="24"/>
        </w:rPr>
        <w:t xml:space="preserve">（7）清运服务人员及时清理垃圾运输车的堆积物，保证垃圾运输车的卫生，根据要求，对垃圾运输车进行维护和保养。 </w:t>
      </w:r>
    </w:p>
    <w:p w14:paraId="502FF1FF">
      <w:pPr>
        <w:spacing w:line="360" w:lineRule="auto"/>
        <w:rPr>
          <w:rFonts w:ascii="宋体" w:hAnsi="宋体" w:cs="宋体"/>
          <w:sz w:val="24"/>
          <w:szCs w:val="24"/>
        </w:rPr>
      </w:pPr>
      <w:r>
        <w:rPr>
          <w:rFonts w:hint="eastAsia" w:ascii="宋体" w:hAnsi="宋体" w:cs="宋体"/>
          <w:sz w:val="24"/>
          <w:szCs w:val="24"/>
        </w:rPr>
        <w:t xml:space="preserve">（8）垃圾清运服务人员应遵守交通规则及垃圾清运、处理具体管理规定。 </w:t>
      </w:r>
    </w:p>
    <w:p w14:paraId="166FE53E">
      <w:pPr>
        <w:spacing w:line="360" w:lineRule="auto"/>
        <w:rPr>
          <w:rFonts w:hint="default" w:ascii="宋体" w:hAnsi="宋体" w:cs="宋体" w:eastAsiaTheme="minorEastAsia"/>
          <w:sz w:val="24"/>
          <w:szCs w:val="24"/>
          <w:lang w:val="en-US" w:eastAsia="zh-CN"/>
        </w:rPr>
      </w:pPr>
      <w:r>
        <w:rPr>
          <w:rFonts w:hint="eastAsia" w:ascii="宋体" w:hAnsi="宋体" w:cs="宋体"/>
          <w:sz w:val="24"/>
          <w:szCs w:val="24"/>
        </w:rPr>
        <w:t>（9）成交</w:t>
      </w:r>
      <w:r>
        <w:rPr>
          <w:rFonts w:hint="eastAsia" w:ascii="宋体" w:hAnsi="宋体" w:cs="宋体"/>
          <w:sz w:val="24"/>
          <w:szCs w:val="24"/>
          <w:lang w:val="en-US" w:eastAsia="zh-CN"/>
        </w:rPr>
        <w:t>服务商</w:t>
      </w:r>
      <w:r>
        <w:rPr>
          <w:rFonts w:hint="eastAsia" w:ascii="宋体" w:hAnsi="宋体" w:cs="宋体"/>
          <w:sz w:val="24"/>
          <w:szCs w:val="24"/>
        </w:rPr>
        <w:t>必须做好院内的环境卫生、消防安全等的管理。</w:t>
      </w:r>
    </w:p>
    <w:p w14:paraId="73ECDFB4">
      <w:pPr>
        <w:spacing w:line="360" w:lineRule="auto"/>
        <w:rPr>
          <w:rFonts w:ascii="宋体" w:hAnsi="宋体" w:cs="宋体"/>
          <w:sz w:val="24"/>
          <w:szCs w:val="24"/>
        </w:rPr>
      </w:pPr>
      <w:r>
        <w:rPr>
          <w:rFonts w:hint="eastAsia" w:ascii="宋体" w:hAnsi="宋体" w:cs="宋体"/>
          <w:b/>
          <w:bCs/>
          <w:sz w:val="24"/>
          <w:szCs w:val="24"/>
          <w:lang w:val="en-US" w:eastAsia="zh-CN"/>
        </w:rPr>
        <w:t>(三)</w:t>
      </w:r>
      <w:r>
        <w:rPr>
          <w:rFonts w:hint="eastAsia" w:ascii="宋体" w:hAnsi="宋体" w:cs="宋体"/>
          <w:b/>
          <w:bCs/>
          <w:sz w:val="24"/>
          <w:szCs w:val="24"/>
        </w:rPr>
        <w:t>、商务及其他要求</w:t>
      </w:r>
    </w:p>
    <w:p w14:paraId="4A870E28">
      <w:pPr>
        <w:pStyle w:val="51"/>
        <w:spacing w:line="336" w:lineRule="auto"/>
        <w:ind w:firstLine="0" w:firstLineChars="0"/>
        <w:jc w:val="left"/>
        <w:rPr>
          <w:rFonts w:hint="eastAsia" w:ascii="宋体" w:hAnsi="宋体" w:cs="宋体"/>
          <w:sz w:val="24"/>
          <w:szCs w:val="24"/>
          <w:lang w:eastAsia="zh-CN"/>
        </w:rPr>
      </w:pPr>
      <w:r>
        <w:rPr>
          <w:rFonts w:hint="eastAsia" w:ascii="宋体" w:hAnsi="宋体" w:cs="宋体"/>
          <w:sz w:val="24"/>
          <w:szCs w:val="24"/>
        </w:rPr>
        <w:t>1、服务地点：</w:t>
      </w:r>
      <w:r>
        <w:rPr>
          <w:rFonts w:hint="eastAsia" w:ascii="宋体" w:hAnsi="宋体" w:cs="宋体"/>
          <w:sz w:val="24"/>
          <w:szCs w:val="24"/>
          <w:lang w:val="en-US" w:eastAsia="zh-CN"/>
        </w:rPr>
        <w:t>南北院区</w:t>
      </w:r>
      <w:r>
        <w:rPr>
          <w:rFonts w:hint="eastAsia" w:ascii="宋体" w:hAnsi="宋体" w:cs="宋体"/>
          <w:sz w:val="24"/>
          <w:szCs w:val="24"/>
        </w:rPr>
        <w:t>所管辖范围</w:t>
      </w:r>
      <w:r>
        <w:rPr>
          <w:rFonts w:hint="eastAsia" w:ascii="宋体" w:hAnsi="宋体" w:cs="宋体"/>
          <w:sz w:val="24"/>
          <w:szCs w:val="24"/>
          <w:lang w:val="en-US" w:eastAsia="zh-CN"/>
        </w:rPr>
        <w:t>（含南院</w:t>
      </w:r>
      <w:r>
        <w:rPr>
          <w:rFonts w:hint="eastAsia" w:ascii="宋体" w:hAnsi="宋体" w:cs="宋体"/>
          <w:sz w:val="24"/>
          <w:szCs w:val="24"/>
        </w:rPr>
        <w:t>庐陵东方7#8#楼公租房</w:t>
      </w:r>
      <w:r>
        <w:rPr>
          <w:rFonts w:hint="eastAsia" w:ascii="宋体" w:hAnsi="宋体" w:cs="宋体"/>
          <w:sz w:val="24"/>
          <w:szCs w:val="24"/>
          <w:lang w:val="en-US" w:eastAsia="zh-CN"/>
        </w:rPr>
        <w:t>及北院老干部活动中心）</w:t>
      </w:r>
      <w:r>
        <w:rPr>
          <w:rFonts w:hint="eastAsia" w:ascii="宋体" w:hAnsi="宋体" w:cs="宋体"/>
          <w:sz w:val="24"/>
          <w:szCs w:val="24"/>
          <w:lang w:eastAsia="zh-CN"/>
        </w:rPr>
        <w:t>。</w:t>
      </w:r>
    </w:p>
    <w:p w14:paraId="00A1A37F">
      <w:pPr>
        <w:pStyle w:val="51"/>
        <w:spacing w:line="336" w:lineRule="auto"/>
        <w:ind w:firstLine="0" w:firstLineChars="0"/>
        <w:jc w:val="left"/>
        <w:rPr>
          <w:rFonts w:ascii="宋体" w:hAnsi="宋体" w:cs="宋体"/>
          <w:sz w:val="24"/>
          <w:szCs w:val="24"/>
        </w:rPr>
      </w:pPr>
      <w:r>
        <w:rPr>
          <w:rFonts w:hint="eastAsia" w:ascii="宋体" w:hAnsi="宋体" w:cs="宋体"/>
          <w:sz w:val="24"/>
          <w:szCs w:val="24"/>
        </w:rPr>
        <w:t>2、合同履约期限：</w:t>
      </w:r>
      <w:r>
        <w:rPr>
          <w:rFonts w:hint="eastAsia" w:ascii="宋体" w:hAnsi="宋体" w:cs="宋体"/>
          <w:sz w:val="24"/>
          <w:szCs w:val="24"/>
          <w:lang w:val="en-US" w:eastAsia="zh-CN"/>
        </w:rPr>
        <w:t>24个月，即2025年4月15日至2027年4月14日。</w:t>
      </w:r>
    </w:p>
    <w:p w14:paraId="50941DB8">
      <w:pPr>
        <w:pStyle w:val="51"/>
        <w:spacing w:line="336" w:lineRule="auto"/>
        <w:ind w:firstLine="0" w:firstLineChars="0"/>
        <w:jc w:val="left"/>
        <w:rPr>
          <w:rFonts w:hint="eastAsia" w:ascii="宋体" w:hAnsi="宋体" w:cs="宋体"/>
          <w:sz w:val="24"/>
          <w:szCs w:val="24"/>
        </w:rPr>
      </w:pPr>
      <w:r>
        <w:rPr>
          <w:rFonts w:hint="eastAsia" w:ascii="宋体" w:hAnsi="宋体" w:cs="宋体"/>
          <w:sz w:val="24"/>
          <w:szCs w:val="24"/>
        </w:rPr>
        <w:t>3、付款方式：自合同签订后，服务费按</w:t>
      </w:r>
      <w:r>
        <w:rPr>
          <w:rFonts w:hint="eastAsia" w:ascii="宋体" w:hAnsi="宋体" w:cs="宋体"/>
          <w:sz w:val="24"/>
          <w:szCs w:val="24"/>
          <w:lang w:val="en-US" w:eastAsia="zh-CN"/>
        </w:rPr>
        <w:t>季度</w:t>
      </w:r>
      <w:r>
        <w:rPr>
          <w:rFonts w:hint="eastAsia" w:ascii="宋体" w:hAnsi="宋体" w:cs="宋体"/>
          <w:sz w:val="24"/>
          <w:szCs w:val="24"/>
        </w:rPr>
        <w:t>支付，采购人与成交</w:t>
      </w:r>
      <w:r>
        <w:rPr>
          <w:rFonts w:hint="eastAsia" w:ascii="宋体" w:hAnsi="宋体" w:cs="宋体"/>
          <w:sz w:val="24"/>
          <w:szCs w:val="24"/>
          <w:lang w:val="en-US" w:eastAsia="zh-CN"/>
        </w:rPr>
        <w:t>服务商</w:t>
      </w:r>
      <w:r>
        <w:rPr>
          <w:rFonts w:hint="eastAsia" w:ascii="宋体" w:hAnsi="宋体" w:cs="宋体"/>
          <w:sz w:val="24"/>
          <w:szCs w:val="24"/>
        </w:rPr>
        <w:t>双方交接完相关手续后，</w:t>
      </w:r>
      <w:r>
        <w:rPr>
          <w:rFonts w:hint="eastAsia" w:ascii="宋体" w:hAnsi="宋体" w:cs="宋体"/>
          <w:sz w:val="24"/>
          <w:szCs w:val="24"/>
          <w:lang w:val="en-US" w:eastAsia="zh-CN"/>
        </w:rPr>
        <w:t>服务费在下月月底</w:t>
      </w:r>
      <w:r>
        <w:rPr>
          <w:rFonts w:hint="eastAsia" w:ascii="宋体" w:hAnsi="宋体" w:cs="宋体"/>
          <w:sz w:val="24"/>
          <w:szCs w:val="24"/>
        </w:rPr>
        <w:t>支付</w:t>
      </w:r>
      <w:r>
        <w:rPr>
          <w:rFonts w:hint="eastAsia" w:ascii="宋体" w:hAnsi="宋体" w:cs="宋体"/>
          <w:sz w:val="24"/>
          <w:szCs w:val="24"/>
          <w:lang w:val="en-US" w:eastAsia="zh-CN"/>
        </w:rPr>
        <w:t>上季度服务费用</w:t>
      </w:r>
      <w:r>
        <w:rPr>
          <w:rFonts w:hint="eastAsia" w:ascii="宋体" w:hAnsi="宋体" w:cs="宋体"/>
          <w:sz w:val="24"/>
          <w:szCs w:val="24"/>
        </w:rPr>
        <w:t>。</w:t>
      </w:r>
    </w:p>
    <w:p w14:paraId="25DE5802">
      <w:pPr>
        <w:pStyle w:val="51"/>
        <w:spacing w:line="336" w:lineRule="auto"/>
        <w:ind w:firstLine="0" w:firstLineChars="0"/>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、成交</w:t>
      </w:r>
      <w:r>
        <w:rPr>
          <w:rFonts w:hint="eastAsia" w:ascii="宋体" w:hAnsi="宋体" w:cs="宋体"/>
          <w:sz w:val="24"/>
          <w:szCs w:val="24"/>
          <w:lang w:val="en-US" w:eastAsia="zh-CN"/>
        </w:rPr>
        <w:t>服务商</w:t>
      </w:r>
      <w:r>
        <w:rPr>
          <w:rFonts w:hint="eastAsia" w:ascii="宋体" w:hAnsi="宋体" w:cs="宋体"/>
          <w:sz w:val="24"/>
          <w:szCs w:val="24"/>
        </w:rPr>
        <w:t>应加强安全教育，在服务过程中，若服务人员出现任何安全问题或因服务人员造成的任何安全问题，由成交</w:t>
      </w:r>
      <w:r>
        <w:rPr>
          <w:rFonts w:hint="eastAsia" w:ascii="宋体" w:hAnsi="宋体" w:cs="宋体"/>
          <w:sz w:val="24"/>
          <w:szCs w:val="24"/>
          <w:lang w:val="en-US" w:eastAsia="zh-CN"/>
        </w:rPr>
        <w:t>服务商</w:t>
      </w:r>
      <w:r>
        <w:rPr>
          <w:rFonts w:hint="eastAsia" w:ascii="宋体" w:hAnsi="宋体" w:cs="宋体"/>
          <w:sz w:val="24"/>
          <w:szCs w:val="24"/>
        </w:rPr>
        <w:t>承担所有责任，采购人不承担任何责任。</w:t>
      </w:r>
    </w:p>
    <w:p w14:paraId="382EBDA1">
      <w:pPr>
        <w:pStyle w:val="51"/>
        <w:spacing w:line="336" w:lineRule="auto"/>
        <w:ind w:firstLine="0" w:firstLineChars="0"/>
        <w:jc w:val="left"/>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、成交</w:t>
      </w:r>
      <w:r>
        <w:rPr>
          <w:rFonts w:hint="eastAsia" w:ascii="宋体" w:hAnsi="宋体" w:cs="宋体"/>
          <w:sz w:val="24"/>
          <w:szCs w:val="24"/>
          <w:lang w:val="en-US" w:eastAsia="zh-CN"/>
        </w:rPr>
        <w:t>服务商</w:t>
      </w:r>
      <w:r>
        <w:rPr>
          <w:rFonts w:hint="eastAsia" w:ascii="宋体" w:hAnsi="宋体" w:cs="宋体"/>
          <w:sz w:val="24"/>
          <w:szCs w:val="24"/>
        </w:rPr>
        <w:t>应严格按照采购人合理性要求进行相应服务。采购人有权随时检查监督中标人服务情况，若存在一般性问题，采购人可要求成交</w:t>
      </w:r>
      <w:r>
        <w:rPr>
          <w:rFonts w:hint="eastAsia" w:ascii="宋体" w:hAnsi="宋体" w:cs="宋体"/>
          <w:sz w:val="24"/>
          <w:szCs w:val="24"/>
          <w:lang w:val="en-US" w:eastAsia="zh-CN"/>
        </w:rPr>
        <w:t>服务商</w:t>
      </w:r>
      <w:r>
        <w:rPr>
          <w:rFonts w:hint="eastAsia" w:ascii="宋体" w:hAnsi="宋体" w:cs="宋体"/>
          <w:sz w:val="24"/>
          <w:szCs w:val="24"/>
        </w:rPr>
        <w:t>进行整改；若存在严重问题，采购人可要求成交</w:t>
      </w:r>
      <w:r>
        <w:rPr>
          <w:rFonts w:hint="eastAsia" w:ascii="宋体" w:hAnsi="宋体" w:cs="宋体"/>
          <w:sz w:val="24"/>
          <w:szCs w:val="24"/>
          <w:lang w:val="en-US" w:eastAsia="zh-CN"/>
        </w:rPr>
        <w:t>服务商</w:t>
      </w:r>
      <w:r>
        <w:rPr>
          <w:rFonts w:hint="eastAsia" w:ascii="宋体" w:hAnsi="宋体" w:cs="宋体"/>
          <w:sz w:val="24"/>
          <w:szCs w:val="24"/>
        </w:rPr>
        <w:t>予以赔偿或提前终止合同。</w:t>
      </w:r>
    </w:p>
    <w:p w14:paraId="4FA9BD78">
      <w:pPr>
        <w:pStyle w:val="51"/>
        <w:spacing w:line="336" w:lineRule="auto"/>
        <w:ind w:firstLine="0" w:firstLineChars="0"/>
        <w:jc w:val="left"/>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、成交</w:t>
      </w:r>
      <w:r>
        <w:rPr>
          <w:rFonts w:hint="eastAsia" w:ascii="宋体" w:hAnsi="宋体" w:cs="宋体"/>
          <w:sz w:val="24"/>
          <w:szCs w:val="24"/>
          <w:lang w:val="en-US" w:eastAsia="zh-CN"/>
        </w:rPr>
        <w:t>服务商</w:t>
      </w:r>
      <w:r>
        <w:rPr>
          <w:rFonts w:hint="eastAsia" w:ascii="宋体" w:hAnsi="宋体" w:cs="宋体"/>
          <w:sz w:val="24"/>
          <w:szCs w:val="24"/>
        </w:rPr>
        <w:t>在服务过程中，若发现较为重大的问题，应及时向采购人反馈，不得隐瞒或虚报情况。</w:t>
      </w:r>
    </w:p>
    <w:p w14:paraId="154A8EB5">
      <w:pPr>
        <w:pStyle w:val="51"/>
        <w:spacing w:line="336" w:lineRule="auto"/>
        <w:ind w:firstLine="0" w:firstLineChars="0"/>
        <w:jc w:val="left"/>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、成交</w:t>
      </w:r>
      <w:r>
        <w:rPr>
          <w:rFonts w:hint="eastAsia" w:ascii="宋体" w:hAnsi="宋体" w:cs="宋体"/>
          <w:sz w:val="24"/>
          <w:szCs w:val="24"/>
          <w:lang w:val="en-US" w:eastAsia="zh-CN"/>
        </w:rPr>
        <w:t>服务商</w:t>
      </w:r>
      <w:r>
        <w:rPr>
          <w:rFonts w:hint="eastAsia" w:ascii="宋体" w:hAnsi="宋体" w:cs="宋体"/>
          <w:sz w:val="24"/>
          <w:szCs w:val="24"/>
        </w:rPr>
        <w:t>应加强相应管理，若因成交</w:t>
      </w:r>
      <w:r>
        <w:rPr>
          <w:rFonts w:hint="eastAsia" w:ascii="宋体" w:hAnsi="宋体" w:cs="宋体"/>
          <w:sz w:val="24"/>
          <w:szCs w:val="24"/>
          <w:lang w:val="en-US" w:eastAsia="zh-CN"/>
        </w:rPr>
        <w:t>服务商</w:t>
      </w:r>
      <w:r>
        <w:rPr>
          <w:rFonts w:hint="eastAsia" w:ascii="宋体" w:hAnsi="宋体" w:cs="宋体"/>
          <w:sz w:val="24"/>
          <w:szCs w:val="24"/>
        </w:rPr>
        <w:t>管理不善或操作不当等原因造成重大事故和损失的，由成交</w:t>
      </w:r>
      <w:r>
        <w:rPr>
          <w:rFonts w:hint="eastAsia" w:ascii="宋体" w:hAnsi="宋体" w:cs="宋体"/>
          <w:sz w:val="24"/>
          <w:szCs w:val="24"/>
          <w:lang w:val="en-US" w:eastAsia="zh-CN"/>
        </w:rPr>
        <w:t>服务商</w:t>
      </w:r>
      <w:r>
        <w:rPr>
          <w:rFonts w:hint="eastAsia" w:ascii="宋体" w:hAnsi="宋体" w:cs="宋体"/>
          <w:sz w:val="24"/>
          <w:szCs w:val="24"/>
        </w:rPr>
        <w:t>承担责任并负责善后处理。采购人不承担任何责任。</w:t>
      </w:r>
    </w:p>
    <w:p w14:paraId="6F04E1FD">
      <w:pPr>
        <w:pStyle w:val="51"/>
        <w:spacing w:line="336" w:lineRule="auto"/>
        <w:ind w:firstLine="0" w:firstLineChars="0"/>
        <w:jc w:val="lef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、成交</w:t>
      </w:r>
      <w:r>
        <w:rPr>
          <w:rFonts w:hint="eastAsia" w:ascii="宋体" w:hAnsi="宋体" w:cs="宋体"/>
          <w:sz w:val="24"/>
          <w:szCs w:val="24"/>
          <w:lang w:val="en-US" w:eastAsia="zh-CN"/>
        </w:rPr>
        <w:t>服务商</w:t>
      </w:r>
      <w:r>
        <w:rPr>
          <w:rFonts w:hint="eastAsia" w:ascii="宋体" w:hAnsi="宋体" w:cs="宋体"/>
          <w:sz w:val="24"/>
          <w:szCs w:val="24"/>
        </w:rPr>
        <w:t>在项目实施或服务过程中发生的重大责任事故或因管理不善等原因造成的人员伤亡等均由成交</w:t>
      </w:r>
      <w:r>
        <w:rPr>
          <w:rFonts w:hint="eastAsia" w:ascii="宋体" w:hAnsi="宋体" w:cs="宋体"/>
          <w:sz w:val="24"/>
          <w:szCs w:val="24"/>
          <w:lang w:val="en-US" w:eastAsia="zh-CN"/>
        </w:rPr>
        <w:t>服务商</w:t>
      </w:r>
      <w:r>
        <w:rPr>
          <w:rFonts w:hint="eastAsia" w:ascii="宋体" w:hAnsi="宋体" w:cs="宋体"/>
          <w:sz w:val="24"/>
          <w:szCs w:val="24"/>
        </w:rPr>
        <w:t>负责，采购人不承担任何法律及经济责任。</w:t>
      </w:r>
    </w:p>
    <w:p w14:paraId="514B4CDD">
      <w:pPr>
        <w:pStyle w:val="51"/>
        <w:spacing w:line="336" w:lineRule="auto"/>
        <w:ind w:firstLine="0" w:firstLineChars="0"/>
        <w:jc w:val="left"/>
        <w:rPr>
          <w:rFonts w:hint="eastAsia"/>
          <w:b/>
          <w:bCs/>
          <w:sz w:val="32"/>
          <w:szCs w:val="32"/>
          <w:lang w:val="en-US" w:eastAsia="zh-CN"/>
        </w:rPr>
      </w:pPr>
      <w:r>
        <w:rPr>
          <w:rFonts w:hint="eastAsia" w:ascii="宋体" w:hAnsi="宋体" w:cs="宋体"/>
          <w:sz w:val="24"/>
          <w:szCs w:val="24"/>
          <w:lang w:val="en-US" w:eastAsia="zh-CN"/>
        </w:rPr>
        <w:t>9</w:t>
      </w:r>
      <w:r>
        <w:rPr>
          <w:rFonts w:hint="eastAsia" w:ascii="宋体" w:hAnsi="宋体" w:cs="宋体"/>
          <w:sz w:val="24"/>
          <w:szCs w:val="24"/>
        </w:rPr>
        <w:t>、</w:t>
      </w:r>
      <w:r>
        <w:rPr>
          <w:rFonts w:hint="eastAsia" w:ascii="宋体" w:hAnsi="宋体" w:cs="宋体"/>
          <w:sz w:val="24"/>
          <w:szCs w:val="24"/>
          <w:lang w:val="en-US" w:eastAsia="zh-CN"/>
        </w:rPr>
        <w:t>本需求中</w:t>
      </w:r>
      <w:r>
        <w:rPr>
          <w:rFonts w:hint="eastAsia" w:ascii="宋体" w:hAnsi="宋体" w:cs="宋体"/>
          <w:sz w:val="24"/>
          <w:szCs w:val="24"/>
        </w:rPr>
        <w:t>未明确或未作要求但又与完成本项目相关的服务工作内容或其他事宜均包含在完成本项目服务工作内容中，成交</w:t>
      </w:r>
      <w:r>
        <w:rPr>
          <w:rFonts w:hint="eastAsia" w:ascii="宋体" w:hAnsi="宋体" w:cs="宋体"/>
          <w:sz w:val="24"/>
          <w:szCs w:val="24"/>
          <w:lang w:val="en-US" w:eastAsia="zh-CN"/>
        </w:rPr>
        <w:t>服务商</w:t>
      </w:r>
      <w:r>
        <w:rPr>
          <w:rFonts w:hint="eastAsia" w:ascii="宋体" w:hAnsi="宋体" w:cs="宋体"/>
          <w:sz w:val="24"/>
          <w:szCs w:val="24"/>
        </w:rPr>
        <w:t>须无条件完成相应的工作内容。采购人不再另行支付任何前期费用。</w:t>
      </w:r>
    </w:p>
    <w:p w14:paraId="52631222">
      <w:pPr>
        <w:widowControl/>
        <w:spacing w:line="440" w:lineRule="exact"/>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lang w:val="en-US" w:eastAsia="zh-CN"/>
        </w:rPr>
        <w:t>10.供应商对所提供的相关证明材料的真实性负责，结果公示后5日内中标供应商需向采购人提供本次投标的相关扫描件、证明材料原件（垃圾清运许可证、城市道路运输许可证、营业执照等）供采购人查询验证，未在规定的时间内提供证明材料原件和如发现有虚假，一经查实，取消中标资格。给采购人造成损失的，依法承担赔偿责任；构成犯罪的，依法追究刑事责任。</w:t>
      </w:r>
    </w:p>
    <w:p w14:paraId="15A9E773">
      <w:pPr>
        <w:widowControl/>
        <w:spacing w:line="440" w:lineRule="exact"/>
        <w:ind w:firstLine="480" w:firstLineChars="200"/>
        <w:rPr>
          <w:rFonts w:hint="eastAsia" w:ascii="宋体" w:hAnsi="宋体" w:eastAsia="宋体" w:cs="宋体"/>
          <w:color w:val="auto"/>
          <w:sz w:val="24"/>
          <w:szCs w:val="24"/>
          <w:lang w:val="en-US" w:eastAsia="zh-CN"/>
        </w:rPr>
      </w:pPr>
    </w:p>
    <w:p w14:paraId="0833951C">
      <w:pPr>
        <w:spacing w:line="720" w:lineRule="auto"/>
        <w:ind w:left="561"/>
        <w:jc w:val="center"/>
        <w:rPr>
          <w:rFonts w:hint="eastAsia" w:asciiTheme="minorEastAsia" w:hAnsiTheme="minorEastAsia" w:eastAsiaTheme="minorEastAsia" w:cstheme="minorEastAsia"/>
          <w:b/>
          <w:sz w:val="84"/>
          <w:szCs w:val="84"/>
          <w:highlight w:val="none"/>
        </w:rPr>
      </w:pPr>
    </w:p>
    <w:p w14:paraId="0EFECCE2">
      <w:pPr>
        <w:spacing w:line="720" w:lineRule="auto"/>
        <w:ind w:left="561"/>
        <w:jc w:val="center"/>
        <w:rPr>
          <w:rFonts w:hint="eastAsia" w:asciiTheme="minorEastAsia" w:hAnsiTheme="minorEastAsia" w:eastAsiaTheme="minorEastAsia" w:cstheme="minorEastAsia"/>
          <w:b/>
          <w:sz w:val="84"/>
          <w:szCs w:val="84"/>
          <w:highlight w:val="none"/>
        </w:rPr>
      </w:pPr>
    </w:p>
    <w:p w14:paraId="528AD224">
      <w:pPr>
        <w:spacing w:line="720" w:lineRule="auto"/>
        <w:ind w:left="561"/>
        <w:jc w:val="center"/>
        <w:rPr>
          <w:rFonts w:hint="eastAsia" w:asciiTheme="minorEastAsia" w:hAnsiTheme="minorEastAsia" w:eastAsiaTheme="minorEastAsia" w:cstheme="minorEastAsia"/>
          <w:b/>
          <w:sz w:val="84"/>
          <w:szCs w:val="84"/>
          <w:highlight w:val="none"/>
        </w:rPr>
      </w:pPr>
    </w:p>
    <w:p w14:paraId="3B246A8F">
      <w:pPr>
        <w:spacing w:line="720" w:lineRule="auto"/>
        <w:ind w:left="561"/>
        <w:jc w:val="center"/>
        <w:rPr>
          <w:rFonts w:hint="eastAsia" w:asciiTheme="minorEastAsia" w:hAnsiTheme="minorEastAsia" w:eastAsiaTheme="minorEastAsia" w:cstheme="minorEastAsia"/>
          <w:b/>
          <w:sz w:val="84"/>
          <w:szCs w:val="84"/>
          <w:highlight w:val="none"/>
        </w:rPr>
      </w:pPr>
    </w:p>
    <w:p w14:paraId="7B8780C6">
      <w:pPr>
        <w:spacing w:line="720" w:lineRule="auto"/>
        <w:ind w:left="561"/>
        <w:jc w:val="center"/>
        <w:rPr>
          <w:rFonts w:hint="eastAsia" w:asciiTheme="minorEastAsia" w:hAnsiTheme="minorEastAsia" w:eastAsiaTheme="minorEastAsia" w:cstheme="minorEastAsia"/>
          <w:b/>
          <w:sz w:val="84"/>
          <w:szCs w:val="84"/>
          <w:highlight w:val="none"/>
        </w:rPr>
      </w:pPr>
      <w:r>
        <w:rPr>
          <w:rFonts w:hint="eastAsia" w:asciiTheme="minorEastAsia" w:hAnsiTheme="minorEastAsia" w:eastAsiaTheme="minorEastAsia" w:cstheme="minorEastAsia"/>
          <w:b/>
          <w:sz w:val="84"/>
          <w:szCs w:val="84"/>
          <w:highlight w:val="none"/>
        </w:rPr>
        <w:t>报价文件</w:t>
      </w:r>
    </w:p>
    <w:p w14:paraId="05FAE7B3">
      <w:pPr>
        <w:spacing w:line="720" w:lineRule="auto"/>
        <w:rPr>
          <w:rFonts w:hint="eastAsia" w:asciiTheme="minorEastAsia" w:hAnsiTheme="minorEastAsia" w:eastAsiaTheme="minorEastAsia" w:cstheme="minorEastAsia"/>
          <w:b/>
          <w:sz w:val="36"/>
          <w:szCs w:val="36"/>
          <w:highlight w:val="none"/>
        </w:rPr>
      </w:pPr>
    </w:p>
    <w:p w14:paraId="4E676CCD">
      <w:pPr>
        <w:spacing w:line="720" w:lineRule="auto"/>
        <w:rPr>
          <w:rFonts w:hint="eastAsia" w:asciiTheme="minorEastAsia" w:hAnsiTheme="minorEastAsia" w:eastAsiaTheme="minorEastAsia" w:cstheme="minorEastAsia"/>
          <w:b/>
          <w:sz w:val="36"/>
          <w:szCs w:val="36"/>
          <w:highlight w:val="none"/>
        </w:rPr>
      </w:pPr>
    </w:p>
    <w:p w14:paraId="7B934E27">
      <w:pPr>
        <w:widowControl/>
        <w:snapToGrid w:val="0"/>
        <w:spacing w:line="400" w:lineRule="exact"/>
        <w:contextualSpacing/>
        <w:jc w:val="both"/>
        <w:rPr>
          <w:rFonts w:hint="eastAsia" w:asciiTheme="minorEastAsia" w:hAnsiTheme="minorEastAsia" w:eastAsiaTheme="minorEastAsia" w:cstheme="minorEastAsia"/>
          <w:b/>
          <w:spacing w:val="-11"/>
          <w:sz w:val="30"/>
          <w:szCs w:val="30"/>
          <w:highlight w:val="none"/>
          <w:u w:val="single"/>
          <w:lang w:val="zh-CN" w:eastAsia="zh-CN" w:bidi="zh-CN"/>
        </w:rPr>
      </w:pPr>
      <w:r>
        <w:rPr>
          <w:rFonts w:hint="eastAsia" w:asciiTheme="minorEastAsia" w:hAnsiTheme="minorEastAsia" w:eastAsiaTheme="minorEastAsia" w:cstheme="minorEastAsia"/>
          <w:b/>
          <w:sz w:val="30"/>
          <w:szCs w:val="30"/>
          <w:highlight w:val="none"/>
        </w:rPr>
        <w:t>项目名称：</w:t>
      </w:r>
      <w:r>
        <w:rPr>
          <w:rFonts w:hint="eastAsia" w:asciiTheme="minorEastAsia" w:hAnsiTheme="minorEastAsia" w:cstheme="minorEastAsia"/>
          <w:b/>
          <w:sz w:val="30"/>
          <w:szCs w:val="30"/>
          <w:highlight w:val="none"/>
          <w:u w:val="single"/>
          <w:lang w:eastAsia="zh-CN"/>
        </w:rPr>
        <w:t>吉安市中心人民医院生活垃圾清运服务项目</w:t>
      </w:r>
    </w:p>
    <w:p w14:paraId="532D1A97">
      <w:pPr>
        <w:spacing w:line="480" w:lineRule="exact"/>
        <w:jc w:val="left"/>
        <w:rPr>
          <w:rFonts w:hint="eastAsia" w:asciiTheme="minorEastAsia" w:hAnsiTheme="minorEastAsia" w:eastAsiaTheme="minorEastAsia" w:cstheme="minorEastAsia"/>
          <w:b/>
          <w:bCs/>
          <w:sz w:val="28"/>
          <w:szCs w:val="22"/>
          <w:highlight w:val="none"/>
        </w:rPr>
      </w:pPr>
    </w:p>
    <w:p w14:paraId="1372ED73">
      <w:pPr>
        <w:spacing w:line="720" w:lineRule="auto"/>
        <w:jc w:val="left"/>
        <w:rPr>
          <w:rFonts w:hint="eastAsia" w:asciiTheme="minorEastAsia" w:hAnsiTheme="minorEastAsia" w:eastAsiaTheme="minorEastAsia" w:cstheme="minorEastAsia"/>
          <w:b/>
          <w:sz w:val="32"/>
          <w:szCs w:val="32"/>
          <w:highlight w:val="none"/>
          <w:u w:val="single"/>
        </w:rPr>
      </w:pPr>
      <w:r>
        <w:rPr>
          <w:rFonts w:hint="eastAsia" w:asciiTheme="minorEastAsia" w:hAnsiTheme="minorEastAsia" w:eastAsiaTheme="minorEastAsia" w:cstheme="minorEastAsia"/>
          <w:b/>
          <w:sz w:val="32"/>
          <w:szCs w:val="32"/>
          <w:highlight w:val="none"/>
        </w:rPr>
        <w:t>供应商名称（盖章）：</w:t>
      </w:r>
    </w:p>
    <w:p w14:paraId="146B9AAA">
      <w:pPr>
        <w:pStyle w:val="13"/>
        <w:rPr>
          <w:rFonts w:hint="eastAsia" w:asciiTheme="minorEastAsia" w:hAnsiTheme="minorEastAsia" w:eastAsiaTheme="minorEastAsia" w:cstheme="minorEastAsia"/>
          <w:highlight w:val="none"/>
        </w:rPr>
      </w:pPr>
    </w:p>
    <w:p w14:paraId="2B0E2D9A">
      <w:pPr>
        <w:spacing w:line="720" w:lineRule="auto"/>
        <w:jc w:val="left"/>
        <w:rPr>
          <w:rFonts w:hint="eastAsia"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b/>
          <w:sz w:val="32"/>
          <w:szCs w:val="32"/>
          <w:highlight w:val="none"/>
        </w:rPr>
        <w:t>日   期：年月日</w:t>
      </w:r>
    </w:p>
    <w:p w14:paraId="7132216F">
      <w:pPr>
        <w:spacing w:line="480" w:lineRule="exact"/>
        <w:ind w:left="560"/>
        <w:jc w:val="left"/>
        <w:rPr>
          <w:rFonts w:hint="eastAsia" w:asciiTheme="minorEastAsia" w:hAnsiTheme="minorEastAsia" w:eastAsiaTheme="minorEastAsia" w:cstheme="minorEastAsia"/>
          <w:sz w:val="28"/>
          <w:szCs w:val="22"/>
          <w:highlight w:val="none"/>
        </w:rPr>
      </w:pPr>
    </w:p>
    <w:p w14:paraId="1CEF70A8">
      <w:pPr>
        <w:widowControl/>
        <w:jc w:val="left"/>
        <w:rPr>
          <w:rFonts w:hint="eastAsia" w:asciiTheme="minorEastAsia" w:hAnsiTheme="minorEastAsia" w:eastAsiaTheme="minorEastAsia" w:cstheme="minorEastAsia"/>
          <w:kern w:val="0"/>
          <w:sz w:val="20"/>
          <w:szCs w:val="20"/>
          <w:highlight w:val="none"/>
        </w:rPr>
      </w:pPr>
      <w:bookmarkStart w:id="2" w:name="_Toc416813487"/>
      <w:bookmarkStart w:id="3" w:name="_Toc390256547"/>
      <w:bookmarkStart w:id="4" w:name="_Toc29924"/>
      <w:bookmarkStart w:id="5" w:name="_Toc435611232"/>
      <w:bookmarkStart w:id="6" w:name="_Toc229477017"/>
    </w:p>
    <w:p w14:paraId="7F95F338">
      <w:pPr>
        <w:pStyle w:val="13"/>
        <w:rPr>
          <w:rFonts w:hint="eastAsia" w:asciiTheme="minorEastAsia" w:hAnsiTheme="minorEastAsia" w:eastAsiaTheme="minorEastAsia" w:cstheme="minorEastAsia"/>
          <w:highlight w:val="none"/>
        </w:rPr>
      </w:pPr>
    </w:p>
    <w:p w14:paraId="7103ADB2">
      <w:pPr>
        <w:pStyle w:val="13"/>
        <w:rPr>
          <w:rFonts w:hint="eastAsia" w:asciiTheme="minorEastAsia" w:hAnsiTheme="minorEastAsia" w:eastAsiaTheme="minorEastAsia" w:cstheme="minorEastAsia"/>
          <w:highlight w:val="none"/>
        </w:rPr>
      </w:pPr>
    </w:p>
    <w:p w14:paraId="43066E7B">
      <w:pPr>
        <w:pStyle w:val="24"/>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p>
    <w:p w14:paraId="0409C759">
      <w:pPr>
        <w:jc w:val="center"/>
        <w:outlineLvl w:val="2"/>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8"/>
          <w:szCs w:val="28"/>
          <w:highlight w:val="none"/>
        </w:rPr>
        <w:t>一、法定代表人授权书</w:t>
      </w:r>
    </w:p>
    <w:p w14:paraId="745D1C26">
      <w:pPr>
        <w:pStyle w:val="22"/>
        <w:tabs>
          <w:tab w:val="left" w:pos="5580"/>
        </w:tabs>
        <w:spacing w:line="360" w:lineRule="auto"/>
        <w:rPr>
          <w:rFonts w:hint="eastAsia" w:asciiTheme="minorEastAsia" w:hAnsiTheme="minorEastAsia" w:eastAsiaTheme="minorEastAsia" w:cstheme="minorEastAsia"/>
          <w:highlight w:val="none"/>
        </w:rPr>
      </w:pPr>
    </w:p>
    <w:p w14:paraId="74AE98C0">
      <w:pPr>
        <w:pStyle w:val="22"/>
        <w:tabs>
          <w:tab w:val="left" w:pos="5580"/>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授权书声明：注册于（国家或地区的名称）的（公司名称）的在下面签字的（法定代表人姓名、职务）代表本公司授权（单位名称）的在下面签字的（被授权人的姓名、职务）为本公司的合法代理人，就（项目名称）的投标，以本公司名义处理一切与之有关的事务。</w:t>
      </w:r>
    </w:p>
    <w:p w14:paraId="3EF05FDF">
      <w:pPr>
        <w:pStyle w:val="22"/>
        <w:tabs>
          <w:tab w:val="left" w:pos="5580"/>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w:t>
      </w:r>
    </w:p>
    <w:p w14:paraId="2F0B1CFA">
      <w:pPr>
        <w:pStyle w:val="22"/>
        <w:tabs>
          <w:tab w:val="left" w:pos="558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本授权书于__________年_____月______日签字生效，特此声明。</w:t>
      </w:r>
    </w:p>
    <w:p w14:paraId="1DE169D6">
      <w:pPr>
        <w:pStyle w:val="22"/>
        <w:tabs>
          <w:tab w:val="left" w:pos="5580"/>
        </w:tabs>
        <w:spacing w:line="360" w:lineRule="auto"/>
        <w:ind w:firstLine="48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法定代表人签字（签章）_________________________</w:t>
      </w:r>
    </w:p>
    <w:p w14:paraId="18D15FA3">
      <w:pPr>
        <w:pStyle w:val="22"/>
        <w:tabs>
          <w:tab w:val="left" w:pos="5580"/>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被授权人签字_______________________________</w:t>
      </w:r>
    </w:p>
    <w:p w14:paraId="10A421CE">
      <w:pPr>
        <w:pStyle w:val="22"/>
        <w:tabs>
          <w:tab w:val="left" w:pos="5580"/>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公司盖章：</w:t>
      </w:r>
    </w:p>
    <w:p w14:paraId="4B5C81C1">
      <w:pPr>
        <w:pStyle w:val="22"/>
        <w:tabs>
          <w:tab w:val="left" w:pos="5580"/>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w:t>
      </w:r>
    </w:p>
    <w:p w14:paraId="2B877408">
      <w:pPr>
        <w:pStyle w:val="22"/>
        <w:tabs>
          <w:tab w:val="left" w:pos="5580"/>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被授权人姓名：</w:t>
      </w:r>
    </w:p>
    <w:p w14:paraId="184F6812">
      <w:pPr>
        <w:pStyle w:val="22"/>
        <w:tabs>
          <w:tab w:val="left" w:pos="5580"/>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职　　　　务：</w:t>
      </w:r>
    </w:p>
    <w:p w14:paraId="29A38F90">
      <w:pPr>
        <w:pStyle w:val="22"/>
        <w:tabs>
          <w:tab w:val="left" w:pos="5580"/>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详细通讯地址：</w:t>
      </w:r>
    </w:p>
    <w:p w14:paraId="6403518A">
      <w:pPr>
        <w:pStyle w:val="22"/>
        <w:tabs>
          <w:tab w:val="left" w:pos="5580"/>
        </w:tabs>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联系电话：</w:t>
      </w:r>
    </w:p>
    <w:p w14:paraId="33E62659">
      <w:pPr>
        <w:pStyle w:val="22"/>
        <w:tabs>
          <w:tab w:val="left" w:pos="5580"/>
        </w:tabs>
        <w:spacing w:line="360" w:lineRule="auto"/>
        <w:rPr>
          <w:rFonts w:hint="eastAsia" w:asciiTheme="minorEastAsia" w:hAnsiTheme="minorEastAsia" w:eastAsiaTheme="minorEastAsia" w:cstheme="minorEastAsia"/>
          <w:highlight w:val="none"/>
        </w:rPr>
      </w:pPr>
    </w:p>
    <w:p w14:paraId="69974B1D">
      <w:pPr>
        <w:tabs>
          <w:tab w:val="left" w:pos="1470"/>
        </w:tabs>
        <w:spacing w:line="432" w:lineRule="auto"/>
        <w:outlineLvl w:val="3"/>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附：被授权人身份证扫描件（正反面）</w:t>
      </w:r>
    </w:p>
    <w:p w14:paraId="20F7B5D5">
      <w:pPr>
        <w:tabs>
          <w:tab w:val="left" w:pos="1470"/>
        </w:tabs>
        <w:spacing w:line="432" w:lineRule="auto"/>
        <w:rPr>
          <w:rFonts w:hint="eastAsia"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说明：法定代表人参加投标的，不用提供“法定代表人授权书”</w:t>
      </w:r>
    </w:p>
    <w:p w14:paraId="7960CD60">
      <w:pPr>
        <w:tabs>
          <w:tab w:val="left" w:pos="1470"/>
        </w:tabs>
        <w:spacing w:line="432" w:lineRule="auto"/>
        <w:rPr>
          <w:rFonts w:hint="eastAsia" w:asciiTheme="minorEastAsia" w:hAnsiTheme="minorEastAsia" w:eastAsiaTheme="minorEastAsia" w:cstheme="minorEastAsia"/>
          <w:b/>
          <w:sz w:val="24"/>
          <w:highlight w:val="none"/>
        </w:rPr>
      </w:pPr>
    </w:p>
    <w:p w14:paraId="15FF9D3A">
      <w:pPr>
        <w:tabs>
          <w:tab w:val="left" w:pos="1470"/>
        </w:tabs>
        <w:spacing w:line="432" w:lineRule="auto"/>
        <w:rPr>
          <w:rFonts w:hint="eastAsia" w:asciiTheme="minorEastAsia" w:hAnsiTheme="minorEastAsia" w:eastAsiaTheme="minorEastAsia" w:cstheme="minorEastAsia"/>
          <w:b/>
          <w:sz w:val="24"/>
          <w:highlight w:val="none"/>
        </w:rPr>
      </w:pPr>
    </w:p>
    <w:p w14:paraId="28F9E6BF">
      <w:pPr>
        <w:tabs>
          <w:tab w:val="left" w:pos="1470"/>
        </w:tabs>
        <w:spacing w:line="432" w:lineRule="auto"/>
        <w:jc w:val="center"/>
        <w:rPr>
          <w:rFonts w:hint="eastAsia" w:asciiTheme="minorEastAsia" w:hAnsiTheme="minorEastAsia" w:eastAsiaTheme="minorEastAsia" w:cstheme="minorEastAsia"/>
          <w:b/>
          <w:bCs/>
          <w:kern w:val="0"/>
          <w:sz w:val="32"/>
          <w:szCs w:val="32"/>
          <w:highlight w:val="none"/>
        </w:rPr>
      </w:pPr>
      <w:r>
        <w:rPr>
          <w:rFonts w:hint="eastAsia" w:asciiTheme="minorEastAsia" w:hAnsiTheme="minorEastAsia" w:eastAsiaTheme="minorEastAsia" w:cstheme="minorEastAsia"/>
          <w:b/>
          <w:bCs/>
          <w:kern w:val="0"/>
          <w:sz w:val="32"/>
          <w:szCs w:val="32"/>
          <w:highlight w:val="none"/>
        </w:rPr>
        <w:t>二、报价一览表</w:t>
      </w:r>
      <w:bookmarkEnd w:id="2"/>
      <w:bookmarkEnd w:id="3"/>
      <w:bookmarkEnd w:id="4"/>
      <w:bookmarkEnd w:id="5"/>
      <w:bookmarkEnd w:id="6"/>
    </w:p>
    <w:p w14:paraId="2FE5838E">
      <w:pPr>
        <w:widowControl/>
        <w:spacing w:line="460" w:lineRule="exact"/>
        <w:rPr>
          <w:rFonts w:hint="eastAsia" w:asciiTheme="minorEastAsia" w:hAnsiTheme="minorEastAsia" w:eastAsiaTheme="minorEastAsia" w:cstheme="minorEastAsia"/>
          <w:bCs/>
          <w:kern w:val="0"/>
          <w:sz w:val="24"/>
          <w:szCs w:val="24"/>
          <w:highlight w:val="none"/>
        </w:rPr>
      </w:pPr>
      <w:r>
        <w:rPr>
          <w:rFonts w:hint="eastAsia" w:asciiTheme="minorEastAsia" w:hAnsiTheme="minorEastAsia" w:eastAsiaTheme="minorEastAsia" w:cstheme="minorEastAsia"/>
          <w:bCs/>
          <w:kern w:val="0"/>
          <w:sz w:val="24"/>
          <w:szCs w:val="24"/>
          <w:highlight w:val="none"/>
        </w:rPr>
        <w:t>供应商名称：</w:t>
      </w:r>
    </w:p>
    <w:p w14:paraId="79CBA60A">
      <w:pPr>
        <w:widowControl/>
        <w:spacing w:line="460" w:lineRule="exact"/>
        <w:rPr>
          <w:rFonts w:hint="eastAsia" w:asciiTheme="minorEastAsia" w:hAnsiTheme="minorEastAsia" w:eastAsiaTheme="minorEastAsia" w:cstheme="minorEastAsia"/>
          <w:bCs/>
          <w:kern w:val="0"/>
          <w:sz w:val="24"/>
          <w:szCs w:val="24"/>
          <w:highlight w:val="none"/>
        </w:rPr>
      </w:pPr>
    </w:p>
    <w:tbl>
      <w:tblPr>
        <w:tblStyle w:val="26"/>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873"/>
        <w:gridCol w:w="1216"/>
        <w:gridCol w:w="2252"/>
        <w:gridCol w:w="1392"/>
      </w:tblGrid>
      <w:tr w14:paraId="7553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265" w:type="dxa"/>
            <w:vAlign w:val="center"/>
          </w:tcPr>
          <w:p w14:paraId="149C87EF">
            <w:pPr>
              <w:pStyle w:val="23"/>
              <w:ind w:left="0" w:leftChars="0" w:firstLine="0" w:firstLineChars="0"/>
              <w:jc w:val="center"/>
              <w:rPr>
                <w:rFonts w:hint="default"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服务范围</w:t>
            </w:r>
          </w:p>
        </w:tc>
        <w:tc>
          <w:tcPr>
            <w:tcW w:w="1873" w:type="dxa"/>
            <w:vAlign w:val="center"/>
          </w:tcPr>
          <w:p w14:paraId="10E3F9CF">
            <w:pPr>
              <w:pStyle w:val="23"/>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center"/>
              <w:textAlignment w:val="auto"/>
              <w:rPr>
                <w:rFonts w:hint="default"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单价（元/月）</w:t>
            </w:r>
          </w:p>
        </w:tc>
        <w:tc>
          <w:tcPr>
            <w:tcW w:w="1216" w:type="dxa"/>
            <w:vAlign w:val="center"/>
          </w:tcPr>
          <w:p w14:paraId="7AB1273D">
            <w:pPr>
              <w:pStyle w:val="23"/>
              <w:ind w:left="0" w:leftChars="0" w:firstLine="0" w:firstLineChars="0"/>
              <w:jc w:val="center"/>
              <w:rPr>
                <w:rFonts w:hint="default"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合计（元）</w:t>
            </w:r>
          </w:p>
        </w:tc>
        <w:tc>
          <w:tcPr>
            <w:tcW w:w="2252" w:type="dxa"/>
            <w:vAlign w:val="center"/>
          </w:tcPr>
          <w:p w14:paraId="0443BE46">
            <w:pPr>
              <w:pStyle w:val="23"/>
              <w:ind w:left="0" w:leftChars="0" w:firstLine="0" w:firstLineChars="0"/>
              <w:jc w:val="center"/>
              <w:rPr>
                <w:rFonts w:hint="default"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服务期限</w:t>
            </w:r>
          </w:p>
        </w:tc>
        <w:tc>
          <w:tcPr>
            <w:tcW w:w="1392" w:type="dxa"/>
            <w:vAlign w:val="center"/>
          </w:tcPr>
          <w:p w14:paraId="5D521A41">
            <w:pPr>
              <w:pStyle w:val="23"/>
              <w:ind w:left="0" w:leftChars="0" w:firstLine="0" w:firstLineChars="0"/>
              <w:jc w:val="center"/>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总价（元）</w:t>
            </w:r>
          </w:p>
        </w:tc>
      </w:tr>
      <w:tr w14:paraId="11D4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2265" w:type="dxa"/>
            <w:vAlign w:val="center"/>
          </w:tcPr>
          <w:p w14:paraId="2040D5F8">
            <w:pPr>
              <w:pStyle w:val="23"/>
              <w:ind w:left="0" w:leftChars="0" w:firstLine="0" w:firstLineChars="0"/>
              <w:jc w:val="center"/>
              <w:rPr>
                <w:rFonts w:hint="default" w:ascii="宋体" w:hAnsi="宋体" w:cs="宋体" w:eastAsiaTheme="minorEastAsia"/>
                <w:kern w:val="2"/>
                <w:sz w:val="24"/>
                <w:szCs w:val="24"/>
                <w:lang w:val="en-US" w:eastAsia="zh-CN" w:bidi="ar-SA"/>
              </w:rPr>
            </w:pPr>
            <w:r>
              <w:rPr>
                <w:rFonts w:hint="eastAsia" w:ascii="宋体" w:hAnsi="宋体" w:cs="宋体"/>
                <w:sz w:val="24"/>
                <w:szCs w:val="24"/>
                <w:lang w:val="en-US" w:eastAsia="zh-CN"/>
              </w:rPr>
              <w:t>南北院区所管辖范围（含老干部活动中心、</w:t>
            </w:r>
            <w:r>
              <w:rPr>
                <w:rFonts w:hint="eastAsia" w:ascii="宋体" w:hAnsi="宋体" w:cs="宋体"/>
                <w:sz w:val="24"/>
                <w:szCs w:val="24"/>
              </w:rPr>
              <w:t>庐陵东方7#8#楼公租房</w:t>
            </w:r>
          </w:p>
        </w:tc>
        <w:tc>
          <w:tcPr>
            <w:tcW w:w="1873" w:type="dxa"/>
            <w:vAlign w:val="center"/>
          </w:tcPr>
          <w:p w14:paraId="129681CF">
            <w:pPr>
              <w:pStyle w:val="23"/>
              <w:ind w:left="0" w:leftChars="0" w:firstLine="0" w:firstLineChars="0"/>
              <w:jc w:val="center"/>
              <w:rPr>
                <w:rFonts w:hint="default" w:ascii="宋体" w:hAnsi="宋体" w:cs="宋体" w:eastAsiaTheme="minorEastAsia"/>
                <w:kern w:val="2"/>
                <w:sz w:val="24"/>
                <w:szCs w:val="24"/>
                <w:lang w:val="en-US" w:eastAsia="zh-CN" w:bidi="ar-SA"/>
              </w:rPr>
            </w:pPr>
          </w:p>
        </w:tc>
        <w:tc>
          <w:tcPr>
            <w:tcW w:w="1216" w:type="dxa"/>
            <w:vAlign w:val="center"/>
          </w:tcPr>
          <w:p w14:paraId="46582D9B">
            <w:pPr>
              <w:pStyle w:val="23"/>
              <w:ind w:left="0" w:leftChars="0" w:firstLine="0" w:firstLineChars="0"/>
              <w:jc w:val="center"/>
              <w:rPr>
                <w:rFonts w:hint="default" w:ascii="宋体" w:hAnsi="宋体" w:cs="宋体" w:eastAsiaTheme="minorEastAsia"/>
                <w:kern w:val="2"/>
                <w:sz w:val="24"/>
                <w:szCs w:val="24"/>
                <w:lang w:val="en-US" w:eastAsia="zh-CN" w:bidi="ar-SA"/>
              </w:rPr>
            </w:pPr>
          </w:p>
        </w:tc>
        <w:tc>
          <w:tcPr>
            <w:tcW w:w="2252" w:type="dxa"/>
            <w:vAlign w:val="center"/>
          </w:tcPr>
          <w:p w14:paraId="4752FF17">
            <w:pPr>
              <w:pStyle w:val="23"/>
              <w:jc w:val="center"/>
              <w:rPr>
                <w:rFonts w:hint="eastAsia" w:ascii="宋体" w:hAnsi="宋体" w:cs="宋体"/>
                <w:sz w:val="24"/>
                <w:szCs w:val="24"/>
                <w:lang w:val="en-US" w:eastAsia="zh-CN"/>
              </w:rPr>
            </w:pPr>
            <w:r>
              <w:rPr>
                <w:rFonts w:hint="eastAsia" w:ascii="宋体" w:hAnsi="宋体" w:cs="宋体"/>
                <w:sz w:val="24"/>
                <w:szCs w:val="24"/>
                <w:lang w:val="en-US" w:eastAsia="zh-CN"/>
              </w:rPr>
              <w:t>24个月</w:t>
            </w:r>
          </w:p>
          <w:p w14:paraId="0B844858">
            <w:pPr>
              <w:pStyle w:val="23"/>
              <w:jc w:val="center"/>
              <w:rPr>
                <w:rFonts w:hint="default" w:ascii="宋体" w:hAnsi="宋体" w:cs="宋体" w:eastAsiaTheme="minorEastAsia"/>
                <w:kern w:val="2"/>
                <w:sz w:val="24"/>
                <w:szCs w:val="24"/>
                <w:lang w:val="en-US" w:eastAsia="zh-CN" w:bidi="ar-SA"/>
              </w:rPr>
            </w:pPr>
            <w:r>
              <w:rPr>
                <w:rFonts w:hint="eastAsia" w:ascii="宋体" w:hAnsi="宋体" w:cs="宋体"/>
                <w:sz w:val="24"/>
                <w:szCs w:val="24"/>
                <w:lang w:val="en-US" w:eastAsia="zh-CN"/>
              </w:rPr>
              <w:t>（即：2025年4月15日至2027年4月14日）</w:t>
            </w:r>
          </w:p>
        </w:tc>
        <w:tc>
          <w:tcPr>
            <w:tcW w:w="1392" w:type="dxa"/>
            <w:vAlign w:val="center"/>
          </w:tcPr>
          <w:p w14:paraId="614B2731">
            <w:pPr>
              <w:pStyle w:val="23"/>
              <w:jc w:val="center"/>
              <w:rPr>
                <w:rFonts w:hint="default" w:ascii="宋体" w:hAnsi="宋体" w:cs="宋体" w:eastAsiaTheme="minorEastAsia"/>
                <w:kern w:val="2"/>
                <w:sz w:val="24"/>
                <w:szCs w:val="24"/>
                <w:lang w:val="en-US" w:eastAsia="zh-CN" w:bidi="ar-SA"/>
              </w:rPr>
            </w:pPr>
          </w:p>
        </w:tc>
      </w:tr>
      <w:tr w14:paraId="6C2E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998" w:type="dxa"/>
            <w:gridSpan w:val="5"/>
            <w:vAlign w:val="center"/>
          </w:tcPr>
          <w:p w14:paraId="733C779A">
            <w:pPr>
              <w:pStyle w:val="23"/>
              <w:jc w:val="both"/>
              <w:rPr>
                <w:rFonts w:hint="default" w:ascii="宋体" w:hAnsi="宋体" w:cs="宋体" w:eastAsiaTheme="minorEastAsia"/>
                <w:kern w:val="2"/>
                <w:sz w:val="24"/>
                <w:szCs w:val="24"/>
                <w:lang w:val="en-US" w:eastAsia="zh-CN" w:bidi="ar-SA"/>
              </w:rPr>
            </w:pPr>
            <w:r>
              <w:rPr>
                <w:rFonts w:hint="eastAsia" w:ascii="宋体" w:hAnsi="宋体" w:cs="宋体"/>
                <w:sz w:val="24"/>
                <w:szCs w:val="24"/>
                <w:lang w:val="en-US" w:eastAsia="zh-CN"/>
              </w:rPr>
              <w:t>总价（人民币、大写）：</w:t>
            </w:r>
          </w:p>
        </w:tc>
      </w:tr>
    </w:tbl>
    <w:p w14:paraId="3845636A">
      <w:pPr>
        <w:tabs>
          <w:tab w:val="left" w:pos="425"/>
          <w:tab w:val="left" w:pos="845"/>
        </w:tabs>
        <w:spacing w:line="460" w:lineRule="exact"/>
        <w:rPr>
          <w:rFonts w:hint="eastAsia" w:asciiTheme="minorEastAsia" w:hAnsiTheme="minorEastAsia" w:eastAsiaTheme="minorEastAsia" w:cstheme="minorEastAsia"/>
          <w:sz w:val="24"/>
          <w:szCs w:val="24"/>
          <w:highlight w:val="none"/>
        </w:rPr>
      </w:pPr>
    </w:p>
    <w:p w14:paraId="461D809A">
      <w:pPr>
        <w:tabs>
          <w:tab w:val="left" w:pos="425"/>
          <w:tab w:val="left" w:pos="845"/>
        </w:tabs>
        <w:spacing w:line="46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授权代表签字：           （单位盖章）</w:t>
      </w:r>
    </w:p>
    <w:p w14:paraId="3D493A75">
      <w:pPr>
        <w:tabs>
          <w:tab w:val="left" w:pos="425"/>
          <w:tab w:val="left" w:pos="845"/>
        </w:tabs>
        <w:spacing w:line="460" w:lineRule="exact"/>
        <w:ind w:firstLine="480" w:firstLineChars="200"/>
        <w:rPr>
          <w:rFonts w:hint="eastAsia" w:asciiTheme="minorEastAsia" w:hAnsiTheme="minorEastAsia" w:eastAsiaTheme="minorEastAsia" w:cstheme="minorEastAsia"/>
          <w:sz w:val="24"/>
          <w:szCs w:val="24"/>
          <w:highlight w:val="none"/>
        </w:rPr>
      </w:pPr>
    </w:p>
    <w:p w14:paraId="77E087E9">
      <w:pPr>
        <w:spacing w:line="460" w:lineRule="exact"/>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    年    月    日</w:t>
      </w:r>
    </w:p>
    <w:p w14:paraId="356DCE6F">
      <w:pPr>
        <w:tabs>
          <w:tab w:val="left" w:pos="425"/>
          <w:tab w:val="left" w:pos="845"/>
        </w:tabs>
        <w:spacing w:line="4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注：</w:t>
      </w:r>
    </w:p>
    <w:p w14:paraId="5FA8BEF3">
      <w:pPr>
        <w:tabs>
          <w:tab w:val="left" w:pos="425"/>
          <w:tab w:val="left" w:pos="845"/>
        </w:tabs>
        <w:spacing w:line="4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报价一览表中的内容必须填写完整并应简明扼要。</w:t>
      </w:r>
    </w:p>
    <w:p w14:paraId="3725F042">
      <w:pPr>
        <w:tabs>
          <w:tab w:val="left" w:pos="425"/>
          <w:tab w:val="left" w:pos="845"/>
        </w:tabs>
        <w:spacing w:line="4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供应商认为应当说明而本表中无相应栏目的，请在“备注”一栏中说明。</w:t>
      </w:r>
    </w:p>
    <w:p w14:paraId="01E2A823">
      <w:pPr>
        <w:tabs>
          <w:tab w:val="left" w:pos="425"/>
          <w:tab w:val="left" w:pos="845"/>
        </w:tabs>
        <w:spacing w:line="46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若报价的大、小写金额不同，以大写金额为准。</w:t>
      </w:r>
    </w:p>
    <w:p w14:paraId="4CCFEDE2">
      <w:pPr>
        <w:tabs>
          <w:tab w:val="left" w:pos="425"/>
          <w:tab w:val="left" w:pos="845"/>
        </w:tabs>
        <w:spacing w:line="460" w:lineRule="exact"/>
        <w:ind w:firstLine="480" w:firstLineChars="200"/>
        <w:rPr>
          <w:rFonts w:hint="eastAsia" w:asciiTheme="minorEastAsia" w:hAnsiTheme="minorEastAsia" w:eastAsiaTheme="minorEastAsia" w:cstheme="minorEastAsia"/>
          <w:sz w:val="24"/>
          <w:highlight w:val="none"/>
        </w:rPr>
      </w:pPr>
    </w:p>
    <w:p w14:paraId="5CD5E89C">
      <w:pPr>
        <w:widowControl/>
        <w:spacing w:line="460" w:lineRule="exact"/>
        <w:ind w:firstLine="420"/>
        <w:jc w:val="left"/>
        <w:rPr>
          <w:rFonts w:hint="eastAsia" w:asciiTheme="minorEastAsia" w:hAnsiTheme="minorEastAsia" w:eastAsiaTheme="minorEastAsia" w:cstheme="minorEastAsia"/>
          <w:kern w:val="0"/>
          <w:sz w:val="24"/>
          <w:highlight w:val="none"/>
        </w:rPr>
      </w:pPr>
    </w:p>
    <w:p w14:paraId="0EC62DFE">
      <w:pPr>
        <w:widowControl/>
        <w:spacing w:line="460" w:lineRule="exact"/>
        <w:ind w:firstLine="420"/>
        <w:jc w:val="left"/>
        <w:rPr>
          <w:rFonts w:hint="eastAsia" w:asciiTheme="minorEastAsia" w:hAnsiTheme="minorEastAsia" w:eastAsiaTheme="minorEastAsia" w:cstheme="minorEastAsia"/>
          <w:kern w:val="0"/>
          <w:sz w:val="24"/>
          <w:highlight w:val="none"/>
        </w:rPr>
      </w:pPr>
    </w:p>
    <w:p w14:paraId="79E6D486">
      <w:pPr>
        <w:widowControl/>
        <w:spacing w:line="460" w:lineRule="exact"/>
        <w:ind w:firstLine="420"/>
        <w:jc w:val="left"/>
        <w:rPr>
          <w:rFonts w:hint="eastAsia" w:asciiTheme="minorEastAsia" w:hAnsiTheme="minorEastAsia" w:eastAsiaTheme="minorEastAsia" w:cstheme="minorEastAsia"/>
          <w:kern w:val="0"/>
          <w:sz w:val="24"/>
          <w:highlight w:val="none"/>
        </w:rPr>
      </w:pPr>
    </w:p>
    <w:p w14:paraId="469729D7">
      <w:pPr>
        <w:widowControl/>
        <w:jc w:val="left"/>
        <w:rPr>
          <w:rFonts w:hint="eastAsia" w:asciiTheme="minorEastAsia" w:hAnsiTheme="minorEastAsia" w:eastAsiaTheme="minorEastAsia" w:cstheme="minorEastAsia"/>
          <w:kern w:val="0"/>
          <w:sz w:val="20"/>
          <w:szCs w:val="20"/>
          <w:highlight w:val="none"/>
        </w:rPr>
      </w:pPr>
      <w:bookmarkStart w:id="7" w:name="_Toc435611233"/>
      <w:bookmarkStart w:id="8" w:name="_Toc435636592"/>
      <w:bookmarkStart w:id="9" w:name="_Toc390256548"/>
      <w:bookmarkStart w:id="10" w:name="_Toc416813488"/>
    </w:p>
    <w:p w14:paraId="0C44C3AE">
      <w:pPr>
        <w:widowControl/>
        <w:ind w:firstLine="420"/>
        <w:jc w:val="left"/>
        <w:rPr>
          <w:rFonts w:hint="eastAsia" w:asciiTheme="minorEastAsia" w:hAnsiTheme="minorEastAsia" w:eastAsiaTheme="minorEastAsia" w:cstheme="minorEastAsia"/>
          <w:kern w:val="0"/>
          <w:sz w:val="20"/>
          <w:szCs w:val="20"/>
          <w:highlight w:val="none"/>
        </w:rPr>
      </w:pPr>
    </w:p>
    <w:p w14:paraId="6950E75D">
      <w:pPr>
        <w:widowControl/>
        <w:ind w:firstLine="420"/>
        <w:jc w:val="left"/>
        <w:rPr>
          <w:rFonts w:hint="eastAsia" w:asciiTheme="minorEastAsia" w:hAnsiTheme="minorEastAsia" w:eastAsiaTheme="minorEastAsia" w:cstheme="minorEastAsia"/>
          <w:kern w:val="0"/>
          <w:sz w:val="20"/>
          <w:szCs w:val="20"/>
          <w:highlight w:val="none"/>
        </w:rPr>
      </w:pPr>
    </w:p>
    <w:bookmarkEnd w:id="7"/>
    <w:bookmarkEnd w:id="8"/>
    <w:bookmarkEnd w:id="9"/>
    <w:bookmarkEnd w:id="10"/>
    <w:p w14:paraId="76D056C8">
      <w:pPr>
        <w:widowControl/>
        <w:jc w:val="left"/>
        <w:rPr>
          <w:rFonts w:hint="eastAsia" w:asciiTheme="minorEastAsia" w:hAnsiTheme="minorEastAsia" w:eastAsiaTheme="minorEastAsia" w:cstheme="minorEastAsia"/>
          <w:b/>
          <w:sz w:val="32"/>
          <w:szCs w:val="32"/>
          <w:highlight w:val="none"/>
        </w:rPr>
      </w:pPr>
      <w:bookmarkStart w:id="11" w:name="_Toc511228954"/>
      <w:bookmarkStart w:id="12" w:name="_Toc174182538"/>
      <w:bookmarkStart w:id="13" w:name="_Toc312934226"/>
      <w:r>
        <w:rPr>
          <w:rFonts w:hint="eastAsia" w:asciiTheme="minorEastAsia" w:hAnsiTheme="minorEastAsia" w:eastAsiaTheme="minorEastAsia" w:cstheme="minorEastAsia"/>
          <w:b/>
          <w:sz w:val="32"/>
          <w:szCs w:val="32"/>
          <w:highlight w:val="none"/>
        </w:rPr>
        <w:br w:type="page"/>
      </w:r>
    </w:p>
    <w:p w14:paraId="093F9F5F">
      <w:pPr>
        <w:numPr>
          <w:ilvl w:val="0"/>
          <w:numId w:val="1"/>
        </w:numPr>
        <w:spacing w:line="360" w:lineRule="auto"/>
        <w:jc w:val="center"/>
        <w:outlineLvl w:val="1"/>
        <w:rPr>
          <w:rFonts w:hint="eastAsia"/>
          <w:b/>
          <w:bCs/>
          <w:sz w:val="30"/>
          <w:szCs w:val="30"/>
          <w:u w:val="none"/>
          <w:lang w:val="en-US" w:eastAsia="zh-CN"/>
        </w:rPr>
      </w:pPr>
      <w:r>
        <w:rPr>
          <w:rFonts w:hint="eastAsia"/>
          <w:b/>
          <w:bCs/>
          <w:sz w:val="30"/>
          <w:szCs w:val="30"/>
          <w:u w:val="none"/>
          <w:lang w:val="en-US" w:eastAsia="zh-CN"/>
        </w:rPr>
        <w:t>《技术要求响应承诺函》</w:t>
      </w:r>
    </w:p>
    <w:p w14:paraId="4885779C">
      <w:pPr>
        <w:rPr>
          <w:rFonts w:hint="eastAsia" w:ascii="宋体" w:hAnsi="宋体"/>
          <w:sz w:val="24"/>
          <w:szCs w:val="24"/>
        </w:rPr>
      </w:pPr>
    </w:p>
    <w:p w14:paraId="2C8915A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ascii="宋体" w:hAnsi="宋体"/>
          <w:sz w:val="24"/>
          <w:szCs w:val="24"/>
        </w:rPr>
        <w:t>致（采购人或政府采购代理机构）：</w:t>
      </w:r>
    </w:p>
    <w:p w14:paraId="4530D62F">
      <w:pPr>
        <w:keepNext w:val="0"/>
        <w:keepLines w:val="0"/>
        <w:pageBreakBefore w:val="0"/>
        <w:widowControl w:val="0"/>
        <w:kinsoku/>
        <w:wordWrap/>
        <w:overflowPunct/>
        <w:topLinePunct w:val="0"/>
        <w:autoSpaceDE/>
        <w:autoSpaceDN/>
        <w:bidi w:val="0"/>
        <w:adjustRightInd/>
        <w:snapToGrid/>
        <w:spacing w:line="360" w:lineRule="auto"/>
        <w:ind w:firstLine="484" w:firstLineChars="202"/>
        <w:textAlignment w:val="auto"/>
        <w:rPr>
          <w:rFonts w:ascii="宋体" w:hAnsi="宋体"/>
          <w:sz w:val="24"/>
          <w:szCs w:val="24"/>
        </w:rPr>
      </w:pPr>
      <w:r>
        <w:rPr>
          <w:rFonts w:hint="eastAsia" w:ascii="宋体" w:hAnsi="宋体"/>
          <w:sz w:val="24"/>
          <w:szCs w:val="24"/>
        </w:rPr>
        <w:t>单位名称</w:t>
      </w:r>
      <w:r>
        <w:rPr>
          <w:rFonts w:hint="eastAsia" w:ascii="宋体" w:hAnsi="宋体"/>
          <w:sz w:val="24"/>
          <w:szCs w:val="24"/>
          <w:lang w:eastAsia="zh-CN"/>
        </w:rPr>
        <w:t>（</w:t>
      </w:r>
      <w:r>
        <w:rPr>
          <w:rFonts w:hint="eastAsia" w:ascii="宋体" w:hAnsi="宋体"/>
          <w:sz w:val="24"/>
          <w:szCs w:val="24"/>
        </w:rPr>
        <w:t>自然人姓名</w:t>
      </w:r>
      <w:r>
        <w:rPr>
          <w:rFonts w:hint="eastAsia" w:ascii="宋体" w:hAnsi="宋体"/>
          <w:sz w:val="24"/>
          <w:szCs w:val="24"/>
          <w:lang w:eastAsia="zh-CN"/>
        </w:rPr>
        <w:t>）</w:t>
      </w:r>
      <w:r>
        <w:rPr>
          <w:rFonts w:hint="eastAsia" w:ascii="宋体" w:hAnsi="宋体"/>
          <w:sz w:val="24"/>
          <w:szCs w:val="24"/>
        </w:rPr>
        <w:t>：</w:t>
      </w:r>
    </w:p>
    <w:p w14:paraId="3624795B">
      <w:pPr>
        <w:keepNext w:val="0"/>
        <w:keepLines w:val="0"/>
        <w:pageBreakBefore w:val="0"/>
        <w:widowControl w:val="0"/>
        <w:kinsoku/>
        <w:wordWrap/>
        <w:overflowPunct/>
        <w:topLinePunct w:val="0"/>
        <w:autoSpaceDE/>
        <w:autoSpaceDN/>
        <w:bidi w:val="0"/>
        <w:adjustRightInd/>
        <w:snapToGrid/>
        <w:spacing w:line="360" w:lineRule="auto"/>
        <w:ind w:firstLine="484" w:firstLineChars="202"/>
        <w:textAlignment w:val="auto"/>
        <w:rPr>
          <w:rFonts w:ascii="宋体" w:hAnsi="宋体"/>
          <w:sz w:val="24"/>
          <w:szCs w:val="24"/>
        </w:rPr>
      </w:pPr>
      <w:r>
        <w:rPr>
          <w:rFonts w:hint="eastAsia" w:ascii="宋体" w:hAnsi="宋体"/>
          <w:sz w:val="24"/>
          <w:szCs w:val="24"/>
        </w:rPr>
        <w:t>统一社会信用代码</w:t>
      </w:r>
      <w:r>
        <w:rPr>
          <w:rFonts w:hint="eastAsia" w:ascii="宋体" w:hAnsi="宋体"/>
          <w:sz w:val="24"/>
          <w:szCs w:val="24"/>
          <w:lang w:eastAsia="zh-CN"/>
        </w:rPr>
        <w:t>（</w:t>
      </w:r>
      <w:r>
        <w:rPr>
          <w:rFonts w:hint="eastAsia" w:ascii="宋体" w:hAnsi="宋体"/>
          <w:sz w:val="24"/>
          <w:szCs w:val="24"/>
        </w:rPr>
        <w:t>身份证号码</w:t>
      </w:r>
      <w:r>
        <w:rPr>
          <w:rFonts w:hint="eastAsia" w:ascii="宋体" w:hAnsi="宋体"/>
          <w:sz w:val="24"/>
          <w:szCs w:val="24"/>
          <w:lang w:eastAsia="zh-CN"/>
        </w:rPr>
        <w:t>）</w:t>
      </w:r>
      <w:r>
        <w:rPr>
          <w:rFonts w:hint="eastAsia" w:ascii="宋体" w:hAnsi="宋体"/>
          <w:sz w:val="24"/>
          <w:szCs w:val="24"/>
        </w:rPr>
        <w:t>：</w:t>
      </w:r>
    </w:p>
    <w:p w14:paraId="43DB9898">
      <w:pPr>
        <w:keepNext w:val="0"/>
        <w:keepLines w:val="0"/>
        <w:pageBreakBefore w:val="0"/>
        <w:widowControl w:val="0"/>
        <w:kinsoku/>
        <w:wordWrap/>
        <w:overflowPunct/>
        <w:topLinePunct w:val="0"/>
        <w:autoSpaceDE/>
        <w:autoSpaceDN/>
        <w:bidi w:val="0"/>
        <w:adjustRightInd/>
        <w:snapToGrid/>
        <w:spacing w:line="360" w:lineRule="auto"/>
        <w:ind w:firstLine="484" w:firstLineChars="202"/>
        <w:textAlignment w:val="auto"/>
        <w:rPr>
          <w:rFonts w:ascii="宋体" w:hAnsi="宋体"/>
          <w:sz w:val="24"/>
          <w:szCs w:val="24"/>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rPr>
        <w:t>负责人</w:t>
      </w:r>
      <w:r>
        <w:rPr>
          <w:rFonts w:hint="eastAsia" w:ascii="宋体" w:hAnsi="宋体"/>
          <w:sz w:val="24"/>
          <w:szCs w:val="24"/>
          <w:lang w:eastAsia="zh-CN"/>
        </w:rPr>
        <w:t>）</w:t>
      </w:r>
      <w:r>
        <w:rPr>
          <w:rFonts w:hint="eastAsia" w:ascii="宋体" w:hAnsi="宋体"/>
          <w:sz w:val="24"/>
          <w:szCs w:val="24"/>
        </w:rPr>
        <w:t>：</w:t>
      </w:r>
    </w:p>
    <w:p w14:paraId="585B9454">
      <w:pPr>
        <w:keepNext w:val="0"/>
        <w:keepLines w:val="0"/>
        <w:pageBreakBefore w:val="0"/>
        <w:widowControl w:val="0"/>
        <w:kinsoku/>
        <w:wordWrap/>
        <w:overflowPunct/>
        <w:topLinePunct w:val="0"/>
        <w:autoSpaceDE/>
        <w:autoSpaceDN/>
        <w:bidi w:val="0"/>
        <w:adjustRightInd/>
        <w:snapToGrid/>
        <w:spacing w:line="360" w:lineRule="auto"/>
        <w:ind w:firstLine="484" w:firstLineChars="202"/>
        <w:textAlignment w:val="auto"/>
        <w:rPr>
          <w:rFonts w:ascii="宋体" w:hAnsi="宋体"/>
          <w:sz w:val="24"/>
          <w:szCs w:val="24"/>
        </w:rPr>
      </w:pPr>
      <w:r>
        <w:rPr>
          <w:rFonts w:hint="eastAsia" w:ascii="宋体" w:hAnsi="宋体"/>
          <w:sz w:val="24"/>
          <w:szCs w:val="24"/>
        </w:rPr>
        <w:t>联系地址和电话：</w:t>
      </w:r>
    </w:p>
    <w:p w14:paraId="47A7EBA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b w:val="0"/>
          <w:bCs w:val="0"/>
          <w:sz w:val="24"/>
          <w:szCs w:val="24"/>
          <w:u w:val="none"/>
          <w:lang w:val="en-US" w:eastAsia="zh-CN"/>
        </w:rPr>
      </w:pPr>
      <w:r>
        <w:rPr>
          <w:rFonts w:hint="eastAsia" w:ascii="宋体" w:hAnsi="宋体"/>
          <w:sz w:val="24"/>
          <w:szCs w:val="24"/>
        </w:rPr>
        <w:t>我单位</w:t>
      </w:r>
      <w:r>
        <w:rPr>
          <w:rFonts w:hint="eastAsia" w:ascii="宋体" w:hAnsi="宋体"/>
          <w:sz w:val="24"/>
          <w:szCs w:val="24"/>
          <w:lang w:eastAsia="zh-CN"/>
        </w:rPr>
        <w:t>（</w:t>
      </w:r>
      <w:r>
        <w:rPr>
          <w:rFonts w:hint="eastAsia" w:ascii="宋体" w:hAnsi="宋体"/>
          <w:sz w:val="24"/>
          <w:szCs w:val="24"/>
        </w:rPr>
        <w:t>本人</w:t>
      </w:r>
      <w:r>
        <w:rPr>
          <w:rFonts w:hint="eastAsia" w:ascii="宋体" w:hAnsi="宋体"/>
          <w:sz w:val="24"/>
          <w:szCs w:val="24"/>
          <w:lang w:eastAsia="zh-CN"/>
        </w:rPr>
        <w:t>）</w:t>
      </w:r>
      <w:r>
        <w:rPr>
          <w:rFonts w:hint="eastAsia" w:ascii="宋体" w:hAnsi="宋体"/>
          <w:sz w:val="24"/>
          <w:szCs w:val="24"/>
        </w:rPr>
        <w:t>自愿参加本次政府采购活动。</w:t>
      </w:r>
      <w:r>
        <w:rPr>
          <w:rFonts w:hint="eastAsia" w:ascii="宋体" w:hAnsi="宋体"/>
          <w:sz w:val="24"/>
          <w:szCs w:val="24"/>
          <w:lang w:val="en-US" w:eastAsia="zh-CN"/>
        </w:rPr>
        <w:t>并在此承诺：</w:t>
      </w:r>
    </w:p>
    <w:p w14:paraId="2DA98849">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sz w:val="24"/>
          <w:szCs w:val="24"/>
          <w:u w:val="none"/>
          <w:lang w:val="en-US" w:eastAsia="zh-CN"/>
        </w:rPr>
      </w:pPr>
      <w:r>
        <w:rPr>
          <w:rFonts w:hint="eastAsia"/>
          <w:b w:val="0"/>
          <w:bCs w:val="0"/>
          <w:sz w:val="24"/>
          <w:szCs w:val="24"/>
          <w:u w:val="none"/>
          <w:lang w:val="en-US" w:eastAsia="zh-CN"/>
        </w:rPr>
        <w:t>完全按照采购文件清运和服务要求响应内容进行履约，否则，采购人</w:t>
      </w:r>
      <w:r>
        <w:rPr>
          <w:rFonts w:hint="eastAsia"/>
          <w:b w:val="0"/>
          <w:bCs w:val="0"/>
          <w:sz w:val="24"/>
          <w:szCs w:val="24"/>
          <w:lang w:val="en-US" w:eastAsia="zh-CN"/>
        </w:rPr>
        <w:t>有权单方面终止合同，我单位需向采购人缴纳</w:t>
      </w:r>
      <w:r>
        <w:rPr>
          <w:rFonts w:hint="eastAsia"/>
          <w:b w:val="0"/>
          <w:bCs w:val="0"/>
          <w:sz w:val="24"/>
          <w:szCs w:val="24"/>
          <w:u w:val="none"/>
          <w:lang w:val="en-US" w:eastAsia="zh-CN"/>
        </w:rPr>
        <w:t>中标金额5%的违约金作为履约赔偿。</w:t>
      </w:r>
    </w:p>
    <w:p w14:paraId="64B681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u w:val="none"/>
          <w:lang w:val="en-US" w:eastAsia="zh-CN"/>
        </w:rPr>
      </w:pPr>
    </w:p>
    <w:p w14:paraId="33EB503F">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供应商名称</w:t>
      </w:r>
      <w:r>
        <w:rPr>
          <w:rFonts w:hint="eastAsia" w:ascii="宋体" w:hAnsi="宋体"/>
          <w:sz w:val="24"/>
          <w:szCs w:val="24"/>
          <w:lang w:eastAsia="zh-CN"/>
        </w:rPr>
        <w:t>（</w:t>
      </w:r>
      <w:r>
        <w:rPr>
          <w:rFonts w:hint="eastAsia" w:ascii="宋体" w:hAnsi="宋体"/>
          <w:sz w:val="24"/>
          <w:szCs w:val="24"/>
        </w:rPr>
        <w:t>单位公章</w:t>
      </w:r>
      <w:r>
        <w:rPr>
          <w:rFonts w:hint="eastAsia" w:ascii="宋体" w:hAnsi="宋体"/>
          <w:sz w:val="24"/>
          <w:szCs w:val="24"/>
          <w:lang w:eastAsia="zh-CN"/>
        </w:rPr>
        <w:t>）</w:t>
      </w:r>
      <w:r>
        <w:rPr>
          <w:rFonts w:hint="eastAsia" w:ascii="宋体" w:hAnsi="宋体"/>
          <w:sz w:val="24"/>
          <w:szCs w:val="24"/>
        </w:rPr>
        <w:t>：</w:t>
      </w:r>
    </w:p>
    <w:p w14:paraId="1BB5F063">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right"/>
        <w:textAlignment w:val="auto"/>
        <w:rPr>
          <w:rFonts w:ascii="宋体" w:hAnsi="宋体"/>
          <w:sz w:val="24"/>
          <w:szCs w:val="24"/>
        </w:rPr>
      </w:pPr>
      <w:r>
        <w:rPr>
          <w:rFonts w:hint="eastAsia" w:ascii="宋体" w:hAnsi="宋体"/>
          <w:sz w:val="24"/>
          <w:szCs w:val="24"/>
        </w:rPr>
        <w:t>或自然人</w:t>
      </w:r>
      <w:r>
        <w:rPr>
          <w:rFonts w:hint="eastAsia" w:ascii="宋体" w:hAnsi="宋体"/>
          <w:sz w:val="24"/>
          <w:szCs w:val="24"/>
          <w:lang w:eastAsia="zh-CN"/>
        </w:rPr>
        <w:t>（</w:t>
      </w:r>
      <w:r>
        <w:rPr>
          <w:rFonts w:hint="eastAsia" w:ascii="宋体" w:hAnsi="宋体"/>
          <w:sz w:val="24"/>
          <w:szCs w:val="24"/>
        </w:rPr>
        <w:t>签字</w:t>
      </w:r>
      <w:r>
        <w:rPr>
          <w:rFonts w:hint="eastAsia" w:ascii="宋体" w:hAnsi="宋体"/>
          <w:sz w:val="24"/>
          <w:szCs w:val="24"/>
          <w:lang w:eastAsia="zh-CN"/>
        </w:rPr>
        <w:t>）</w:t>
      </w:r>
      <w:r>
        <w:rPr>
          <w:rFonts w:hint="eastAsia" w:ascii="宋体" w:hAnsi="宋体"/>
          <w:sz w:val="24"/>
          <w:szCs w:val="24"/>
        </w:rPr>
        <w:t>：</w:t>
      </w:r>
    </w:p>
    <w:p w14:paraId="544AE39E">
      <w:pPr>
        <w:keepNext w:val="0"/>
        <w:keepLines w:val="0"/>
        <w:pageBreakBefore w:val="0"/>
        <w:widowControl w:val="0"/>
        <w:kinsoku/>
        <w:wordWrap/>
        <w:overflowPunct/>
        <w:topLinePunct w:val="0"/>
        <w:autoSpaceDE/>
        <w:autoSpaceDN/>
        <w:bidi w:val="0"/>
        <w:adjustRightInd/>
        <w:snapToGrid/>
        <w:spacing w:line="360" w:lineRule="auto"/>
        <w:ind w:firstLine="4560" w:firstLineChars="1900"/>
        <w:jc w:val="right"/>
        <w:textAlignment w:val="auto"/>
        <w:rPr>
          <w:rFonts w:ascii="宋体" w:hAnsi="宋体"/>
          <w:sz w:val="24"/>
          <w:szCs w:val="24"/>
        </w:rPr>
      </w:pPr>
      <w:r>
        <w:rPr>
          <w:rFonts w:hint="eastAsia" w:ascii="宋体" w:hAnsi="宋体"/>
          <w:sz w:val="24"/>
          <w:szCs w:val="24"/>
        </w:rPr>
        <w:t>年  月  日</w:t>
      </w:r>
    </w:p>
    <w:p w14:paraId="3D25483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u w:val="none"/>
          <w:lang w:val="en-US" w:eastAsia="zh-CN"/>
        </w:rPr>
      </w:pPr>
    </w:p>
    <w:p w14:paraId="2331F373">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24"/>
          <w:u w:val="none"/>
          <w:lang w:val="en-US" w:eastAsia="zh-CN"/>
        </w:rPr>
      </w:pPr>
    </w:p>
    <w:p w14:paraId="2ECDD305">
      <w:pPr>
        <w:pStyle w:val="2"/>
        <w:rPr>
          <w:rFonts w:hint="eastAsia"/>
          <w:b w:val="0"/>
          <w:bCs w:val="0"/>
          <w:sz w:val="24"/>
          <w:szCs w:val="24"/>
          <w:u w:val="none"/>
          <w:lang w:val="en-US" w:eastAsia="zh-CN"/>
        </w:rPr>
      </w:pPr>
    </w:p>
    <w:p w14:paraId="0136B1E8">
      <w:pPr>
        <w:pStyle w:val="2"/>
        <w:rPr>
          <w:rFonts w:hint="eastAsia"/>
          <w:b w:val="0"/>
          <w:bCs w:val="0"/>
          <w:sz w:val="24"/>
          <w:szCs w:val="24"/>
          <w:u w:val="none"/>
          <w:lang w:val="en-US" w:eastAsia="zh-CN"/>
        </w:rPr>
      </w:pPr>
    </w:p>
    <w:p w14:paraId="12E9747E">
      <w:pPr>
        <w:pStyle w:val="2"/>
        <w:rPr>
          <w:rFonts w:hint="eastAsia"/>
          <w:b w:val="0"/>
          <w:bCs w:val="0"/>
          <w:sz w:val="24"/>
          <w:szCs w:val="24"/>
          <w:u w:val="none"/>
          <w:lang w:val="en-US" w:eastAsia="zh-CN"/>
        </w:rPr>
      </w:pPr>
    </w:p>
    <w:p w14:paraId="20FE89F7">
      <w:pPr>
        <w:pStyle w:val="2"/>
        <w:rPr>
          <w:rFonts w:hint="eastAsia"/>
          <w:b w:val="0"/>
          <w:bCs w:val="0"/>
          <w:sz w:val="24"/>
          <w:szCs w:val="24"/>
          <w:u w:val="none"/>
          <w:lang w:val="en-US" w:eastAsia="zh-CN"/>
        </w:rPr>
      </w:pPr>
    </w:p>
    <w:p w14:paraId="646BDC66">
      <w:pPr>
        <w:pStyle w:val="2"/>
        <w:rPr>
          <w:rFonts w:hint="eastAsia"/>
          <w:b w:val="0"/>
          <w:bCs w:val="0"/>
          <w:sz w:val="24"/>
          <w:szCs w:val="24"/>
          <w:u w:val="none"/>
          <w:lang w:val="en-US" w:eastAsia="zh-CN"/>
        </w:rPr>
      </w:pPr>
    </w:p>
    <w:p w14:paraId="02A02640">
      <w:pPr>
        <w:pStyle w:val="2"/>
        <w:rPr>
          <w:rFonts w:hint="eastAsia"/>
          <w:b w:val="0"/>
          <w:bCs w:val="0"/>
          <w:sz w:val="28"/>
          <w:szCs w:val="28"/>
          <w:u w:val="none"/>
          <w:lang w:val="en-US" w:eastAsia="zh-CN"/>
        </w:rPr>
      </w:pPr>
    </w:p>
    <w:p w14:paraId="201B7698">
      <w:pPr>
        <w:pStyle w:val="2"/>
        <w:rPr>
          <w:rFonts w:hint="eastAsia"/>
          <w:b w:val="0"/>
          <w:bCs w:val="0"/>
          <w:sz w:val="28"/>
          <w:szCs w:val="28"/>
          <w:u w:val="none"/>
          <w:lang w:val="en-US" w:eastAsia="zh-CN"/>
        </w:rPr>
      </w:pPr>
    </w:p>
    <w:p w14:paraId="0B6F3FA8">
      <w:pPr>
        <w:pStyle w:val="2"/>
        <w:rPr>
          <w:rFonts w:hint="eastAsia"/>
          <w:b w:val="0"/>
          <w:bCs w:val="0"/>
          <w:sz w:val="28"/>
          <w:szCs w:val="28"/>
          <w:u w:val="none"/>
          <w:lang w:val="en-US" w:eastAsia="zh-CN"/>
        </w:rPr>
      </w:pPr>
    </w:p>
    <w:p w14:paraId="6A213390">
      <w:pPr>
        <w:pStyle w:val="2"/>
        <w:rPr>
          <w:rFonts w:hint="eastAsia"/>
          <w:b w:val="0"/>
          <w:bCs w:val="0"/>
          <w:sz w:val="28"/>
          <w:szCs w:val="28"/>
          <w:u w:val="none"/>
          <w:lang w:val="en-US" w:eastAsia="zh-CN"/>
        </w:rPr>
      </w:pPr>
    </w:p>
    <w:p w14:paraId="3DBF1F98">
      <w:pPr>
        <w:pStyle w:val="2"/>
        <w:rPr>
          <w:rFonts w:hint="eastAsia"/>
          <w:b w:val="0"/>
          <w:bCs w:val="0"/>
          <w:sz w:val="28"/>
          <w:szCs w:val="28"/>
          <w:u w:val="none"/>
          <w:lang w:val="en-US" w:eastAsia="zh-CN"/>
        </w:rPr>
      </w:pPr>
    </w:p>
    <w:p w14:paraId="568C5987">
      <w:pPr>
        <w:pStyle w:val="2"/>
        <w:rPr>
          <w:rFonts w:hint="eastAsia"/>
          <w:b w:val="0"/>
          <w:bCs w:val="0"/>
          <w:sz w:val="28"/>
          <w:szCs w:val="28"/>
          <w:u w:val="none"/>
          <w:lang w:val="en-US" w:eastAsia="zh-CN"/>
        </w:rPr>
      </w:pPr>
    </w:p>
    <w:p w14:paraId="121CEC54">
      <w:pPr>
        <w:pStyle w:val="2"/>
        <w:rPr>
          <w:rFonts w:hint="eastAsia"/>
          <w:b w:val="0"/>
          <w:bCs w:val="0"/>
          <w:sz w:val="28"/>
          <w:szCs w:val="28"/>
          <w:u w:val="none"/>
          <w:lang w:val="en-US" w:eastAsia="zh-CN"/>
        </w:rPr>
      </w:pPr>
    </w:p>
    <w:p w14:paraId="56D15CE4">
      <w:pPr>
        <w:pStyle w:val="2"/>
        <w:rPr>
          <w:rFonts w:hint="eastAsia"/>
          <w:b w:val="0"/>
          <w:bCs w:val="0"/>
          <w:sz w:val="28"/>
          <w:szCs w:val="28"/>
          <w:u w:val="none"/>
          <w:lang w:val="en-US" w:eastAsia="zh-CN"/>
        </w:rPr>
      </w:pPr>
    </w:p>
    <w:p w14:paraId="2D336DEF">
      <w:pPr>
        <w:numPr>
          <w:ilvl w:val="0"/>
          <w:numId w:val="1"/>
        </w:numPr>
        <w:spacing w:line="360" w:lineRule="auto"/>
        <w:jc w:val="center"/>
        <w:outlineLvl w:val="1"/>
        <w:rPr>
          <w:rFonts w:hint="eastAsia"/>
          <w:b/>
          <w:bCs/>
          <w:sz w:val="30"/>
          <w:szCs w:val="30"/>
          <w:u w:val="none"/>
          <w:lang w:val="en-US" w:eastAsia="zh-CN"/>
        </w:rPr>
      </w:pPr>
      <w:r>
        <w:rPr>
          <w:rFonts w:hint="eastAsia"/>
          <w:b/>
          <w:bCs/>
          <w:sz w:val="30"/>
          <w:szCs w:val="30"/>
          <w:u w:val="none"/>
          <w:lang w:val="en-US" w:eastAsia="zh-CN"/>
        </w:rPr>
        <w:t>《商务要求响应承诺函》</w:t>
      </w:r>
    </w:p>
    <w:p w14:paraId="6956676F">
      <w:pPr>
        <w:rPr>
          <w:rFonts w:hint="eastAsia" w:ascii="宋体" w:hAnsi="宋体"/>
          <w:sz w:val="24"/>
          <w:szCs w:val="24"/>
        </w:rPr>
      </w:pPr>
    </w:p>
    <w:p w14:paraId="21E2EDA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szCs w:val="24"/>
        </w:rPr>
      </w:pPr>
      <w:r>
        <w:rPr>
          <w:rFonts w:hint="eastAsia" w:ascii="宋体" w:hAnsi="宋体"/>
          <w:sz w:val="24"/>
          <w:szCs w:val="24"/>
        </w:rPr>
        <w:t>致（采购人或政府采购代理机构）：</w:t>
      </w:r>
    </w:p>
    <w:p w14:paraId="33B59709">
      <w:pPr>
        <w:keepNext w:val="0"/>
        <w:keepLines w:val="0"/>
        <w:pageBreakBefore w:val="0"/>
        <w:widowControl w:val="0"/>
        <w:kinsoku/>
        <w:wordWrap/>
        <w:overflowPunct/>
        <w:topLinePunct w:val="0"/>
        <w:autoSpaceDE/>
        <w:autoSpaceDN/>
        <w:bidi w:val="0"/>
        <w:adjustRightInd/>
        <w:snapToGrid/>
        <w:spacing w:line="360" w:lineRule="auto"/>
        <w:ind w:firstLine="484" w:firstLineChars="202"/>
        <w:textAlignment w:val="auto"/>
        <w:rPr>
          <w:rFonts w:ascii="宋体" w:hAnsi="宋体"/>
          <w:sz w:val="24"/>
          <w:szCs w:val="24"/>
        </w:rPr>
      </w:pPr>
      <w:r>
        <w:rPr>
          <w:rFonts w:hint="eastAsia" w:ascii="宋体" w:hAnsi="宋体"/>
          <w:sz w:val="24"/>
          <w:szCs w:val="24"/>
        </w:rPr>
        <w:t>单位名称</w:t>
      </w:r>
      <w:r>
        <w:rPr>
          <w:rFonts w:hint="eastAsia" w:ascii="宋体" w:hAnsi="宋体"/>
          <w:sz w:val="24"/>
          <w:szCs w:val="24"/>
          <w:lang w:eastAsia="zh-CN"/>
        </w:rPr>
        <w:t>（</w:t>
      </w:r>
      <w:r>
        <w:rPr>
          <w:rFonts w:hint="eastAsia" w:ascii="宋体" w:hAnsi="宋体"/>
          <w:sz w:val="24"/>
          <w:szCs w:val="24"/>
        </w:rPr>
        <w:t>自然人姓名</w:t>
      </w:r>
      <w:r>
        <w:rPr>
          <w:rFonts w:hint="eastAsia" w:ascii="宋体" w:hAnsi="宋体"/>
          <w:sz w:val="24"/>
          <w:szCs w:val="24"/>
          <w:lang w:eastAsia="zh-CN"/>
        </w:rPr>
        <w:t>）</w:t>
      </w:r>
      <w:r>
        <w:rPr>
          <w:rFonts w:hint="eastAsia" w:ascii="宋体" w:hAnsi="宋体"/>
          <w:sz w:val="24"/>
          <w:szCs w:val="24"/>
        </w:rPr>
        <w:t>：</w:t>
      </w:r>
    </w:p>
    <w:p w14:paraId="3C78551C">
      <w:pPr>
        <w:keepNext w:val="0"/>
        <w:keepLines w:val="0"/>
        <w:pageBreakBefore w:val="0"/>
        <w:widowControl w:val="0"/>
        <w:kinsoku/>
        <w:wordWrap/>
        <w:overflowPunct/>
        <w:topLinePunct w:val="0"/>
        <w:autoSpaceDE/>
        <w:autoSpaceDN/>
        <w:bidi w:val="0"/>
        <w:adjustRightInd/>
        <w:snapToGrid/>
        <w:spacing w:line="360" w:lineRule="auto"/>
        <w:ind w:firstLine="484" w:firstLineChars="202"/>
        <w:textAlignment w:val="auto"/>
        <w:rPr>
          <w:rFonts w:ascii="宋体" w:hAnsi="宋体"/>
          <w:sz w:val="24"/>
          <w:szCs w:val="24"/>
        </w:rPr>
      </w:pPr>
      <w:r>
        <w:rPr>
          <w:rFonts w:hint="eastAsia" w:ascii="宋体" w:hAnsi="宋体"/>
          <w:sz w:val="24"/>
          <w:szCs w:val="24"/>
        </w:rPr>
        <w:t>统一社会信用代码</w:t>
      </w:r>
      <w:r>
        <w:rPr>
          <w:rFonts w:hint="eastAsia" w:ascii="宋体" w:hAnsi="宋体"/>
          <w:sz w:val="24"/>
          <w:szCs w:val="24"/>
          <w:lang w:eastAsia="zh-CN"/>
        </w:rPr>
        <w:t>（</w:t>
      </w:r>
      <w:r>
        <w:rPr>
          <w:rFonts w:hint="eastAsia" w:ascii="宋体" w:hAnsi="宋体"/>
          <w:sz w:val="24"/>
          <w:szCs w:val="24"/>
        </w:rPr>
        <w:t>身份证号码</w:t>
      </w:r>
      <w:r>
        <w:rPr>
          <w:rFonts w:hint="eastAsia" w:ascii="宋体" w:hAnsi="宋体"/>
          <w:sz w:val="24"/>
          <w:szCs w:val="24"/>
          <w:lang w:eastAsia="zh-CN"/>
        </w:rPr>
        <w:t>）</w:t>
      </w:r>
      <w:r>
        <w:rPr>
          <w:rFonts w:hint="eastAsia" w:ascii="宋体" w:hAnsi="宋体"/>
          <w:sz w:val="24"/>
          <w:szCs w:val="24"/>
        </w:rPr>
        <w:t>：</w:t>
      </w:r>
    </w:p>
    <w:p w14:paraId="1D7C0571">
      <w:pPr>
        <w:keepNext w:val="0"/>
        <w:keepLines w:val="0"/>
        <w:pageBreakBefore w:val="0"/>
        <w:widowControl w:val="0"/>
        <w:kinsoku/>
        <w:wordWrap/>
        <w:overflowPunct/>
        <w:topLinePunct w:val="0"/>
        <w:autoSpaceDE/>
        <w:autoSpaceDN/>
        <w:bidi w:val="0"/>
        <w:adjustRightInd/>
        <w:snapToGrid/>
        <w:spacing w:line="360" w:lineRule="auto"/>
        <w:ind w:firstLine="484" w:firstLineChars="202"/>
        <w:textAlignment w:val="auto"/>
        <w:rPr>
          <w:rFonts w:ascii="宋体" w:hAnsi="宋体"/>
          <w:sz w:val="24"/>
          <w:szCs w:val="24"/>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rPr>
        <w:t>负责人</w:t>
      </w:r>
      <w:r>
        <w:rPr>
          <w:rFonts w:hint="eastAsia" w:ascii="宋体" w:hAnsi="宋体"/>
          <w:sz w:val="24"/>
          <w:szCs w:val="24"/>
          <w:lang w:eastAsia="zh-CN"/>
        </w:rPr>
        <w:t>）</w:t>
      </w:r>
      <w:r>
        <w:rPr>
          <w:rFonts w:hint="eastAsia" w:ascii="宋体" w:hAnsi="宋体"/>
          <w:sz w:val="24"/>
          <w:szCs w:val="24"/>
        </w:rPr>
        <w:t>：</w:t>
      </w:r>
    </w:p>
    <w:p w14:paraId="0FB5F69E">
      <w:pPr>
        <w:keepNext w:val="0"/>
        <w:keepLines w:val="0"/>
        <w:pageBreakBefore w:val="0"/>
        <w:widowControl w:val="0"/>
        <w:kinsoku/>
        <w:wordWrap/>
        <w:overflowPunct/>
        <w:topLinePunct w:val="0"/>
        <w:autoSpaceDE/>
        <w:autoSpaceDN/>
        <w:bidi w:val="0"/>
        <w:adjustRightInd/>
        <w:snapToGrid/>
        <w:spacing w:line="360" w:lineRule="auto"/>
        <w:ind w:firstLine="484" w:firstLineChars="202"/>
        <w:textAlignment w:val="auto"/>
        <w:rPr>
          <w:rFonts w:ascii="宋体" w:hAnsi="宋体"/>
          <w:sz w:val="24"/>
          <w:szCs w:val="24"/>
        </w:rPr>
      </w:pPr>
      <w:r>
        <w:rPr>
          <w:rFonts w:hint="eastAsia" w:ascii="宋体" w:hAnsi="宋体"/>
          <w:sz w:val="24"/>
          <w:szCs w:val="24"/>
        </w:rPr>
        <w:t>联系地址和电话：</w:t>
      </w:r>
    </w:p>
    <w:p w14:paraId="6E58E97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b w:val="0"/>
          <w:bCs w:val="0"/>
          <w:sz w:val="24"/>
          <w:szCs w:val="24"/>
          <w:u w:val="none"/>
          <w:lang w:val="en-US" w:eastAsia="zh-CN"/>
        </w:rPr>
      </w:pPr>
      <w:r>
        <w:rPr>
          <w:rFonts w:hint="eastAsia" w:ascii="宋体" w:hAnsi="宋体"/>
          <w:sz w:val="24"/>
          <w:szCs w:val="24"/>
        </w:rPr>
        <w:t>我单位</w:t>
      </w:r>
      <w:r>
        <w:rPr>
          <w:rFonts w:hint="eastAsia" w:ascii="宋体" w:hAnsi="宋体"/>
          <w:sz w:val="24"/>
          <w:szCs w:val="24"/>
          <w:lang w:eastAsia="zh-CN"/>
        </w:rPr>
        <w:t>（</w:t>
      </w:r>
      <w:r>
        <w:rPr>
          <w:rFonts w:hint="eastAsia" w:ascii="宋体" w:hAnsi="宋体"/>
          <w:sz w:val="24"/>
          <w:szCs w:val="24"/>
        </w:rPr>
        <w:t>本人</w:t>
      </w:r>
      <w:r>
        <w:rPr>
          <w:rFonts w:hint="eastAsia" w:ascii="宋体" w:hAnsi="宋体"/>
          <w:sz w:val="24"/>
          <w:szCs w:val="24"/>
          <w:lang w:eastAsia="zh-CN"/>
        </w:rPr>
        <w:t>）</w:t>
      </w:r>
      <w:r>
        <w:rPr>
          <w:rFonts w:hint="eastAsia" w:ascii="宋体" w:hAnsi="宋体"/>
          <w:sz w:val="24"/>
          <w:szCs w:val="24"/>
        </w:rPr>
        <w:t>自愿参加本次政府采购活动。</w:t>
      </w:r>
      <w:r>
        <w:rPr>
          <w:rFonts w:hint="eastAsia" w:ascii="宋体" w:hAnsi="宋体"/>
          <w:sz w:val="24"/>
          <w:szCs w:val="24"/>
          <w:lang w:val="en-US" w:eastAsia="zh-CN"/>
        </w:rPr>
        <w:t>并在此承诺：</w:t>
      </w:r>
    </w:p>
    <w:p w14:paraId="7AD50D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b w:val="0"/>
          <w:bCs w:val="0"/>
          <w:sz w:val="24"/>
          <w:szCs w:val="24"/>
          <w:u w:val="none"/>
          <w:lang w:val="en-US" w:eastAsia="zh-CN"/>
        </w:rPr>
        <w:t>完全按照采购文件商务及其他要求响应内容进行履约，否则，采购人</w:t>
      </w:r>
      <w:r>
        <w:rPr>
          <w:rFonts w:hint="eastAsia"/>
          <w:b w:val="0"/>
          <w:bCs w:val="0"/>
          <w:sz w:val="24"/>
          <w:szCs w:val="24"/>
          <w:lang w:val="en-US" w:eastAsia="zh-CN"/>
        </w:rPr>
        <w:t>有权单方面终止合同，我单位需向采购人缴纳</w:t>
      </w:r>
      <w:r>
        <w:rPr>
          <w:rFonts w:hint="eastAsia"/>
          <w:b w:val="0"/>
          <w:bCs w:val="0"/>
          <w:sz w:val="24"/>
          <w:szCs w:val="24"/>
          <w:u w:val="none"/>
          <w:lang w:val="en-US" w:eastAsia="zh-CN"/>
        </w:rPr>
        <w:t>中标金额5%的违约金作为履约赔偿。</w:t>
      </w:r>
    </w:p>
    <w:p w14:paraId="4A2EA72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rPr>
      </w:pPr>
    </w:p>
    <w:p w14:paraId="0A831E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6D77D19">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宋体" w:hAnsi="宋体"/>
          <w:sz w:val="24"/>
          <w:szCs w:val="24"/>
        </w:rPr>
      </w:pPr>
      <w:r>
        <w:rPr>
          <w:rFonts w:hint="eastAsia" w:ascii="宋体" w:hAnsi="宋体"/>
          <w:sz w:val="24"/>
          <w:szCs w:val="24"/>
        </w:rPr>
        <w:t>供应商名称</w:t>
      </w:r>
      <w:r>
        <w:rPr>
          <w:rFonts w:hint="eastAsia" w:ascii="宋体" w:hAnsi="宋体"/>
          <w:sz w:val="24"/>
          <w:szCs w:val="24"/>
          <w:lang w:eastAsia="zh-CN"/>
        </w:rPr>
        <w:t>（</w:t>
      </w:r>
      <w:r>
        <w:rPr>
          <w:rFonts w:hint="eastAsia" w:ascii="宋体" w:hAnsi="宋体"/>
          <w:sz w:val="24"/>
          <w:szCs w:val="24"/>
        </w:rPr>
        <w:t>单位公章</w:t>
      </w:r>
      <w:r>
        <w:rPr>
          <w:rFonts w:hint="eastAsia" w:ascii="宋体" w:hAnsi="宋体"/>
          <w:sz w:val="24"/>
          <w:szCs w:val="24"/>
          <w:lang w:eastAsia="zh-CN"/>
        </w:rPr>
        <w:t>）</w:t>
      </w:r>
      <w:r>
        <w:rPr>
          <w:rFonts w:hint="eastAsia" w:ascii="宋体" w:hAnsi="宋体"/>
          <w:sz w:val="24"/>
          <w:szCs w:val="24"/>
        </w:rPr>
        <w:t>：</w:t>
      </w:r>
    </w:p>
    <w:p w14:paraId="0AC267BC">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right"/>
        <w:textAlignment w:val="auto"/>
        <w:rPr>
          <w:rFonts w:ascii="宋体" w:hAnsi="宋体"/>
          <w:sz w:val="24"/>
          <w:szCs w:val="24"/>
        </w:rPr>
      </w:pPr>
      <w:r>
        <w:rPr>
          <w:rFonts w:hint="eastAsia" w:ascii="宋体" w:hAnsi="宋体"/>
          <w:sz w:val="24"/>
          <w:szCs w:val="24"/>
        </w:rPr>
        <w:t>或自然人</w:t>
      </w:r>
      <w:r>
        <w:rPr>
          <w:rFonts w:hint="eastAsia" w:ascii="宋体" w:hAnsi="宋体"/>
          <w:sz w:val="24"/>
          <w:szCs w:val="24"/>
          <w:lang w:eastAsia="zh-CN"/>
        </w:rPr>
        <w:t>（</w:t>
      </w:r>
      <w:r>
        <w:rPr>
          <w:rFonts w:hint="eastAsia" w:ascii="宋体" w:hAnsi="宋体"/>
          <w:sz w:val="24"/>
          <w:szCs w:val="24"/>
        </w:rPr>
        <w:t>签字</w:t>
      </w:r>
      <w:r>
        <w:rPr>
          <w:rFonts w:hint="eastAsia" w:ascii="宋体" w:hAnsi="宋体"/>
          <w:sz w:val="24"/>
          <w:szCs w:val="24"/>
          <w:lang w:eastAsia="zh-CN"/>
        </w:rPr>
        <w:t>）</w:t>
      </w:r>
      <w:r>
        <w:rPr>
          <w:rFonts w:hint="eastAsia" w:ascii="宋体" w:hAnsi="宋体"/>
          <w:sz w:val="24"/>
          <w:szCs w:val="24"/>
        </w:rPr>
        <w:t>：</w:t>
      </w:r>
    </w:p>
    <w:p w14:paraId="7126839C">
      <w:pPr>
        <w:pStyle w:val="2"/>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sz w:val="24"/>
          <w:szCs w:val="24"/>
        </w:rPr>
      </w:pPr>
      <w:r>
        <w:rPr>
          <w:rFonts w:hint="eastAsia" w:ascii="宋体" w:hAnsi="宋体"/>
          <w:sz w:val="24"/>
          <w:szCs w:val="24"/>
        </w:rPr>
        <w:t>年  月  日</w:t>
      </w:r>
    </w:p>
    <w:p w14:paraId="505AFD2D">
      <w:pPr>
        <w:pStyle w:val="38"/>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outlineLvl w:val="2"/>
        <w:rPr>
          <w:rFonts w:hint="eastAsia" w:asciiTheme="minorEastAsia" w:hAnsiTheme="minorEastAsia" w:cstheme="minorEastAsia"/>
          <w:b/>
          <w:sz w:val="24"/>
          <w:szCs w:val="24"/>
          <w:highlight w:val="none"/>
          <w:lang w:val="en-US" w:eastAsia="zh-CN"/>
        </w:rPr>
      </w:pPr>
    </w:p>
    <w:p w14:paraId="129DB520">
      <w:pPr>
        <w:pStyle w:val="38"/>
        <w:spacing w:line="360" w:lineRule="auto"/>
        <w:ind w:left="0" w:firstLine="0"/>
        <w:jc w:val="center"/>
        <w:outlineLvl w:val="2"/>
        <w:rPr>
          <w:rFonts w:hint="eastAsia" w:asciiTheme="minorEastAsia" w:hAnsiTheme="minorEastAsia" w:cstheme="minorEastAsia"/>
          <w:b/>
          <w:sz w:val="30"/>
          <w:szCs w:val="30"/>
          <w:highlight w:val="none"/>
          <w:lang w:val="en-US" w:eastAsia="zh-CN"/>
        </w:rPr>
      </w:pPr>
    </w:p>
    <w:p w14:paraId="6F9D03A3">
      <w:pPr>
        <w:pStyle w:val="38"/>
        <w:spacing w:line="360" w:lineRule="auto"/>
        <w:ind w:left="0" w:firstLine="0"/>
        <w:jc w:val="center"/>
        <w:outlineLvl w:val="2"/>
        <w:rPr>
          <w:rFonts w:hint="eastAsia" w:asciiTheme="minorEastAsia" w:hAnsiTheme="minorEastAsia" w:cstheme="minorEastAsia"/>
          <w:b/>
          <w:sz w:val="30"/>
          <w:szCs w:val="30"/>
          <w:highlight w:val="none"/>
          <w:lang w:val="en-US" w:eastAsia="zh-CN"/>
        </w:rPr>
      </w:pPr>
    </w:p>
    <w:p w14:paraId="3255C883">
      <w:pPr>
        <w:pStyle w:val="38"/>
        <w:spacing w:line="360" w:lineRule="auto"/>
        <w:ind w:left="0" w:firstLine="0"/>
        <w:jc w:val="center"/>
        <w:outlineLvl w:val="2"/>
        <w:rPr>
          <w:rFonts w:hint="eastAsia" w:asciiTheme="minorEastAsia" w:hAnsiTheme="minorEastAsia" w:cstheme="minorEastAsia"/>
          <w:b/>
          <w:sz w:val="30"/>
          <w:szCs w:val="30"/>
          <w:highlight w:val="none"/>
          <w:lang w:val="en-US" w:eastAsia="zh-CN"/>
        </w:rPr>
      </w:pPr>
    </w:p>
    <w:p w14:paraId="71EAE674">
      <w:pPr>
        <w:pStyle w:val="38"/>
        <w:spacing w:line="360" w:lineRule="auto"/>
        <w:ind w:left="0" w:firstLine="0"/>
        <w:jc w:val="center"/>
        <w:outlineLvl w:val="2"/>
        <w:rPr>
          <w:rFonts w:hint="eastAsia" w:asciiTheme="minorEastAsia" w:hAnsiTheme="minorEastAsia" w:cstheme="minorEastAsia"/>
          <w:b/>
          <w:sz w:val="30"/>
          <w:szCs w:val="30"/>
          <w:highlight w:val="none"/>
          <w:lang w:val="en-US" w:eastAsia="zh-CN"/>
        </w:rPr>
      </w:pPr>
    </w:p>
    <w:p w14:paraId="2392C30B">
      <w:pPr>
        <w:pStyle w:val="38"/>
        <w:spacing w:line="360" w:lineRule="auto"/>
        <w:ind w:left="0" w:firstLine="0"/>
        <w:jc w:val="center"/>
        <w:outlineLvl w:val="2"/>
        <w:rPr>
          <w:rFonts w:hint="eastAsia" w:asciiTheme="minorEastAsia" w:hAnsiTheme="minorEastAsia" w:cstheme="minorEastAsia"/>
          <w:b/>
          <w:sz w:val="30"/>
          <w:szCs w:val="30"/>
          <w:highlight w:val="none"/>
          <w:lang w:val="en-US" w:eastAsia="zh-CN"/>
        </w:rPr>
      </w:pPr>
    </w:p>
    <w:p w14:paraId="4ED70A02">
      <w:pPr>
        <w:pStyle w:val="38"/>
        <w:spacing w:line="360" w:lineRule="auto"/>
        <w:ind w:left="0" w:firstLine="0"/>
        <w:jc w:val="center"/>
        <w:outlineLvl w:val="2"/>
        <w:rPr>
          <w:rFonts w:hint="eastAsia" w:asciiTheme="minorEastAsia" w:hAnsiTheme="minorEastAsia" w:cstheme="minorEastAsia"/>
          <w:b/>
          <w:sz w:val="30"/>
          <w:szCs w:val="30"/>
          <w:highlight w:val="none"/>
          <w:lang w:val="en-US" w:eastAsia="zh-CN"/>
        </w:rPr>
      </w:pPr>
    </w:p>
    <w:p w14:paraId="44EFE203">
      <w:pPr>
        <w:pStyle w:val="38"/>
        <w:spacing w:line="360" w:lineRule="auto"/>
        <w:ind w:left="0" w:firstLine="0"/>
        <w:jc w:val="center"/>
        <w:outlineLvl w:val="2"/>
        <w:rPr>
          <w:rFonts w:hint="eastAsia" w:asciiTheme="minorEastAsia" w:hAnsiTheme="minorEastAsia" w:cstheme="minorEastAsia"/>
          <w:b/>
          <w:sz w:val="30"/>
          <w:szCs w:val="30"/>
          <w:highlight w:val="none"/>
          <w:lang w:val="en-US" w:eastAsia="zh-CN"/>
        </w:rPr>
      </w:pPr>
    </w:p>
    <w:p w14:paraId="018C4E43">
      <w:pPr>
        <w:pStyle w:val="38"/>
        <w:spacing w:line="360" w:lineRule="auto"/>
        <w:ind w:left="0" w:firstLine="0"/>
        <w:jc w:val="center"/>
        <w:outlineLvl w:val="2"/>
        <w:rPr>
          <w:rFonts w:hint="eastAsia" w:asciiTheme="minorEastAsia" w:hAnsiTheme="minorEastAsia" w:cstheme="minorEastAsia"/>
          <w:b/>
          <w:sz w:val="30"/>
          <w:szCs w:val="30"/>
          <w:highlight w:val="none"/>
          <w:lang w:val="en-US" w:eastAsia="zh-CN"/>
        </w:rPr>
      </w:pPr>
    </w:p>
    <w:p w14:paraId="21D933DE">
      <w:pPr>
        <w:pStyle w:val="38"/>
        <w:spacing w:line="360" w:lineRule="auto"/>
        <w:ind w:left="0" w:firstLine="0"/>
        <w:jc w:val="center"/>
        <w:outlineLvl w:val="2"/>
        <w:rPr>
          <w:rFonts w:hint="eastAsia" w:asciiTheme="minorEastAsia" w:hAnsiTheme="minorEastAsia" w:cstheme="minorEastAsia"/>
          <w:b/>
          <w:sz w:val="30"/>
          <w:szCs w:val="30"/>
          <w:highlight w:val="none"/>
          <w:lang w:val="en-US" w:eastAsia="zh-CN"/>
        </w:rPr>
      </w:pPr>
    </w:p>
    <w:p w14:paraId="76658F71">
      <w:pPr>
        <w:pStyle w:val="38"/>
        <w:spacing w:line="360" w:lineRule="auto"/>
        <w:ind w:left="0" w:firstLine="0"/>
        <w:jc w:val="center"/>
        <w:outlineLvl w:val="2"/>
        <w:rPr>
          <w:rFonts w:hint="eastAsia" w:asciiTheme="minorEastAsia" w:hAnsiTheme="minorEastAsia" w:cstheme="minorEastAsia"/>
          <w:b/>
          <w:sz w:val="30"/>
          <w:szCs w:val="30"/>
          <w:highlight w:val="none"/>
          <w:lang w:val="en-US" w:eastAsia="zh-CN"/>
        </w:rPr>
      </w:pPr>
    </w:p>
    <w:p w14:paraId="0E623689">
      <w:pPr>
        <w:pStyle w:val="38"/>
        <w:spacing w:line="360" w:lineRule="auto"/>
        <w:ind w:left="0" w:firstLine="0"/>
        <w:jc w:val="center"/>
        <w:outlineLvl w:val="2"/>
        <w:rPr>
          <w:rFonts w:hint="eastAsia" w:asciiTheme="minorEastAsia" w:hAnsiTheme="minorEastAsia" w:cstheme="minorEastAsia"/>
          <w:b/>
          <w:sz w:val="30"/>
          <w:szCs w:val="30"/>
          <w:highlight w:val="none"/>
          <w:lang w:val="en-US" w:eastAsia="zh-CN"/>
        </w:rPr>
      </w:pPr>
    </w:p>
    <w:p w14:paraId="19C4F3D4">
      <w:pPr>
        <w:pStyle w:val="38"/>
        <w:spacing w:line="360" w:lineRule="auto"/>
        <w:ind w:left="0" w:firstLine="0"/>
        <w:jc w:val="center"/>
        <w:outlineLvl w:val="2"/>
        <w:rPr>
          <w:rFonts w:hint="eastAsia" w:asciiTheme="minorEastAsia" w:hAnsiTheme="minorEastAsia" w:eastAsiaTheme="minorEastAsia" w:cstheme="minorEastAsia"/>
          <w:b/>
          <w:sz w:val="30"/>
          <w:szCs w:val="30"/>
          <w:highlight w:val="none"/>
        </w:rPr>
      </w:pPr>
      <w:r>
        <w:rPr>
          <w:rFonts w:hint="eastAsia" w:asciiTheme="minorEastAsia" w:hAnsiTheme="minorEastAsia" w:cstheme="minorEastAsia"/>
          <w:b/>
          <w:sz w:val="30"/>
          <w:szCs w:val="30"/>
          <w:highlight w:val="none"/>
          <w:lang w:val="en-US" w:eastAsia="zh-CN"/>
        </w:rPr>
        <w:t>五</w:t>
      </w:r>
      <w:r>
        <w:rPr>
          <w:rFonts w:hint="eastAsia" w:asciiTheme="minorEastAsia" w:hAnsiTheme="minorEastAsia" w:eastAsiaTheme="minorEastAsia" w:cstheme="minorEastAsia"/>
          <w:b/>
          <w:sz w:val="30"/>
          <w:szCs w:val="30"/>
          <w:highlight w:val="none"/>
        </w:rPr>
        <w:t>、商务条款偏离表</w:t>
      </w:r>
    </w:p>
    <w:p w14:paraId="7F9BB924">
      <w:pPr>
        <w:spacing w:line="360" w:lineRule="auto"/>
        <w:rPr>
          <w:rFonts w:hint="eastAsia" w:asciiTheme="minorEastAsia" w:hAnsiTheme="minorEastAsia" w:eastAsiaTheme="minorEastAsia" w:cstheme="minorEastAsia"/>
          <w:sz w:val="24"/>
          <w:szCs w:val="24"/>
          <w:highlight w:val="none"/>
          <w:u w:val="single"/>
        </w:rPr>
      </w:pPr>
      <w:bookmarkStart w:id="14" w:name="_Toc201719126"/>
      <w:bookmarkStart w:id="15" w:name="_Toc201997954"/>
      <w:bookmarkStart w:id="16" w:name="_Toc201742869"/>
      <w:bookmarkStart w:id="17" w:name="_Toc201743124"/>
      <w:r>
        <w:rPr>
          <w:rFonts w:hint="eastAsia" w:asciiTheme="minorEastAsia" w:hAnsiTheme="minorEastAsia" w:eastAsiaTheme="minorEastAsia" w:cstheme="minorEastAsia"/>
          <w:sz w:val="24"/>
          <w:szCs w:val="24"/>
          <w:highlight w:val="none"/>
        </w:rPr>
        <w:t>投标人名称（公章)：</w:t>
      </w:r>
    </w:p>
    <w:tbl>
      <w:tblPr>
        <w:tblStyle w:val="25"/>
        <w:tblW w:w="95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1275"/>
        <w:gridCol w:w="2127"/>
        <w:gridCol w:w="2167"/>
        <w:gridCol w:w="1560"/>
        <w:gridCol w:w="1559"/>
      </w:tblGrid>
      <w:tr w14:paraId="1A8C2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852" w:type="dxa"/>
            <w:shd w:val="clear" w:color="auto" w:fill="DBE5F1"/>
            <w:vAlign w:val="center"/>
          </w:tcPr>
          <w:p w14:paraId="2D40E781">
            <w:pPr>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序号</w:t>
            </w:r>
          </w:p>
        </w:tc>
        <w:tc>
          <w:tcPr>
            <w:tcW w:w="1275" w:type="dxa"/>
            <w:shd w:val="clear" w:color="auto" w:fill="DBE5F1"/>
            <w:vAlign w:val="center"/>
          </w:tcPr>
          <w:p w14:paraId="365EC845">
            <w:pPr>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条目号</w:t>
            </w:r>
          </w:p>
        </w:tc>
        <w:tc>
          <w:tcPr>
            <w:tcW w:w="2127" w:type="dxa"/>
            <w:shd w:val="clear" w:color="auto" w:fill="DBE5F1"/>
            <w:vAlign w:val="center"/>
          </w:tcPr>
          <w:p w14:paraId="5FBA69FC">
            <w:pPr>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招标文件要求</w:t>
            </w:r>
          </w:p>
        </w:tc>
        <w:tc>
          <w:tcPr>
            <w:tcW w:w="2167" w:type="dxa"/>
            <w:shd w:val="clear" w:color="auto" w:fill="DBE5F1"/>
            <w:vAlign w:val="center"/>
          </w:tcPr>
          <w:p w14:paraId="65C0BF36">
            <w:pPr>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投标响应</w:t>
            </w:r>
          </w:p>
        </w:tc>
        <w:tc>
          <w:tcPr>
            <w:tcW w:w="1560" w:type="dxa"/>
            <w:shd w:val="clear" w:color="auto" w:fill="DBE5F1"/>
            <w:vAlign w:val="center"/>
          </w:tcPr>
          <w:p w14:paraId="005D66FA">
            <w:pPr>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偏离情况</w:t>
            </w:r>
          </w:p>
        </w:tc>
        <w:tc>
          <w:tcPr>
            <w:tcW w:w="1559" w:type="dxa"/>
            <w:shd w:val="clear" w:color="auto" w:fill="DBE5F1"/>
            <w:vAlign w:val="center"/>
          </w:tcPr>
          <w:p w14:paraId="376FDBDE">
            <w:pPr>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说明</w:t>
            </w:r>
          </w:p>
        </w:tc>
      </w:tr>
      <w:tr w14:paraId="373E9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852" w:type="dxa"/>
            <w:vAlign w:val="center"/>
          </w:tcPr>
          <w:p w14:paraId="6AF438CC">
            <w:pPr>
              <w:spacing w:line="36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1275" w:type="dxa"/>
            <w:vAlign w:val="center"/>
          </w:tcPr>
          <w:p w14:paraId="77131CDF">
            <w:pPr>
              <w:rPr>
                <w:rFonts w:hint="eastAsia" w:asciiTheme="minorEastAsia" w:hAnsiTheme="minorEastAsia" w:eastAsiaTheme="minorEastAsia" w:cstheme="minorEastAsia"/>
                <w:szCs w:val="21"/>
                <w:highlight w:val="none"/>
              </w:rPr>
            </w:pPr>
          </w:p>
        </w:tc>
        <w:tc>
          <w:tcPr>
            <w:tcW w:w="2127" w:type="dxa"/>
            <w:vAlign w:val="center"/>
          </w:tcPr>
          <w:p w14:paraId="6F9EB9DB">
            <w:pPr>
              <w:spacing w:line="300" w:lineRule="exact"/>
              <w:jc w:val="left"/>
              <w:rPr>
                <w:rFonts w:hint="eastAsia" w:asciiTheme="minorEastAsia" w:hAnsiTheme="minorEastAsia" w:eastAsiaTheme="minorEastAsia" w:cstheme="minorEastAsia"/>
                <w:szCs w:val="21"/>
                <w:highlight w:val="none"/>
              </w:rPr>
            </w:pPr>
          </w:p>
        </w:tc>
        <w:tc>
          <w:tcPr>
            <w:tcW w:w="2167" w:type="dxa"/>
            <w:vAlign w:val="center"/>
          </w:tcPr>
          <w:p w14:paraId="6C8AF002">
            <w:pPr>
              <w:spacing w:line="360" w:lineRule="auto"/>
              <w:jc w:val="center"/>
              <w:rPr>
                <w:rFonts w:hint="eastAsia" w:asciiTheme="minorEastAsia" w:hAnsiTheme="minorEastAsia" w:eastAsiaTheme="minorEastAsia" w:cstheme="minorEastAsia"/>
                <w:szCs w:val="21"/>
                <w:highlight w:val="none"/>
              </w:rPr>
            </w:pPr>
          </w:p>
        </w:tc>
        <w:tc>
          <w:tcPr>
            <w:tcW w:w="1560" w:type="dxa"/>
            <w:vAlign w:val="center"/>
          </w:tcPr>
          <w:p w14:paraId="7D43F1A6">
            <w:pPr>
              <w:spacing w:line="360" w:lineRule="auto"/>
              <w:jc w:val="center"/>
              <w:rPr>
                <w:rFonts w:hint="eastAsia" w:asciiTheme="minorEastAsia" w:hAnsiTheme="minorEastAsia" w:eastAsiaTheme="minorEastAsia" w:cstheme="minorEastAsia"/>
                <w:szCs w:val="21"/>
                <w:highlight w:val="none"/>
              </w:rPr>
            </w:pPr>
          </w:p>
        </w:tc>
        <w:tc>
          <w:tcPr>
            <w:tcW w:w="1559" w:type="dxa"/>
            <w:vAlign w:val="center"/>
          </w:tcPr>
          <w:p w14:paraId="21D98400">
            <w:pPr>
              <w:spacing w:line="360" w:lineRule="auto"/>
              <w:jc w:val="center"/>
              <w:rPr>
                <w:rFonts w:hint="eastAsia" w:asciiTheme="minorEastAsia" w:hAnsiTheme="minorEastAsia" w:eastAsiaTheme="minorEastAsia" w:cstheme="minorEastAsia"/>
                <w:szCs w:val="21"/>
                <w:highlight w:val="none"/>
              </w:rPr>
            </w:pPr>
          </w:p>
        </w:tc>
      </w:tr>
      <w:tr w14:paraId="3BE2F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852" w:type="dxa"/>
            <w:vAlign w:val="center"/>
          </w:tcPr>
          <w:p w14:paraId="2E7515F0">
            <w:pPr>
              <w:spacing w:line="36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w:t>
            </w:r>
          </w:p>
        </w:tc>
        <w:tc>
          <w:tcPr>
            <w:tcW w:w="1275" w:type="dxa"/>
            <w:vAlign w:val="center"/>
          </w:tcPr>
          <w:p w14:paraId="3DEBEEF9">
            <w:pPr>
              <w:rPr>
                <w:rFonts w:hint="eastAsia" w:asciiTheme="minorEastAsia" w:hAnsiTheme="minorEastAsia" w:eastAsiaTheme="minorEastAsia" w:cstheme="minorEastAsia"/>
                <w:b/>
                <w:szCs w:val="21"/>
                <w:highlight w:val="none"/>
              </w:rPr>
            </w:pPr>
          </w:p>
        </w:tc>
        <w:tc>
          <w:tcPr>
            <w:tcW w:w="2127" w:type="dxa"/>
            <w:vAlign w:val="center"/>
          </w:tcPr>
          <w:p w14:paraId="49DA2945">
            <w:pPr>
              <w:spacing w:line="300" w:lineRule="exact"/>
              <w:jc w:val="left"/>
              <w:rPr>
                <w:rFonts w:hint="eastAsia" w:asciiTheme="minorEastAsia" w:hAnsiTheme="minorEastAsia" w:eastAsiaTheme="minorEastAsia" w:cstheme="minorEastAsia"/>
                <w:szCs w:val="21"/>
                <w:highlight w:val="none"/>
              </w:rPr>
            </w:pPr>
          </w:p>
        </w:tc>
        <w:tc>
          <w:tcPr>
            <w:tcW w:w="2167" w:type="dxa"/>
            <w:vAlign w:val="center"/>
          </w:tcPr>
          <w:p w14:paraId="4B8D50B8">
            <w:pPr>
              <w:spacing w:line="360" w:lineRule="auto"/>
              <w:jc w:val="center"/>
              <w:rPr>
                <w:rFonts w:hint="eastAsia" w:asciiTheme="minorEastAsia" w:hAnsiTheme="minorEastAsia" w:eastAsiaTheme="minorEastAsia" w:cstheme="minorEastAsia"/>
                <w:szCs w:val="21"/>
                <w:highlight w:val="none"/>
              </w:rPr>
            </w:pPr>
          </w:p>
        </w:tc>
        <w:tc>
          <w:tcPr>
            <w:tcW w:w="1560" w:type="dxa"/>
            <w:vAlign w:val="center"/>
          </w:tcPr>
          <w:p w14:paraId="6B1DF8F9">
            <w:pPr>
              <w:spacing w:line="360" w:lineRule="auto"/>
              <w:jc w:val="center"/>
              <w:rPr>
                <w:rFonts w:hint="eastAsia" w:asciiTheme="minorEastAsia" w:hAnsiTheme="minorEastAsia" w:eastAsiaTheme="minorEastAsia" w:cstheme="minorEastAsia"/>
                <w:szCs w:val="21"/>
                <w:highlight w:val="none"/>
              </w:rPr>
            </w:pPr>
          </w:p>
        </w:tc>
        <w:tc>
          <w:tcPr>
            <w:tcW w:w="1559" w:type="dxa"/>
            <w:vAlign w:val="center"/>
          </w:tcPr>
          <w:p w14:paraId="67FBE631">
            <w:pPr>
              <w:spacing w:line="360" w:lineRule="auto"/>
              <w:jc w:val="center"/>
              <w:rPr>
                <w:rFonts w:hint="eastAsia" w:asciiTheme="minorEastAsia" w:hAnsiTheme="minorEastAsia" w:eastAsiaTheme="minorEastAsia" w:cstheme="minorEastAsia"/>
                <w:szCs w:val="21"/>
                <w:highlight w:val="none"/>
              </w:rPr>
            </w:pPr>
          </w:p>
        </w:tc>
      </w:tr>
      <w:tr w14:paraId="727D4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852" w:type="dxa"/>
            <w:vAlign w:val="center"/>
          </w:tcPr>
          <w:p w14:paraId="749C7342">
            <w:pPr>
              <w:spacing w:line="36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w:t>
            </w:r>
          </w:p>
        </w:tc>
        <w:tc>
          <w:tcPr>
            <w:tcW w:w="1275" w:type="dxa"/>
            <w:vAlign w:val="center"/>
          </w:tcPr>
          <w:p w14:paraId="3D928FF9">
            <w:pPr>
              <w:rPr>
                <w:rFonts w:hint="eastAsia" w:asciiTheme="minorEastAsia" w:hAnsiTheme="minorEastAsia" w:eastAsiaTheme="minorEastAsia" w:cstheme="minorEastAsia"/>
                <w:szCs w:val="21"/>
                <w:highlight w:val="none"/>
              </w:rPr>
            </w:pPr>
          </w:p>
        </w:tc>
        <w:tc>
          <w:tcPr>
            <w:tcW w:w="2127" w:type="dxa"/>
            <w:vAlign w:val="center"/>
          </w:tcPr>
          <w:p w14:paraId="082429A6">
            <w:pPr>
              <w:spacing w:line="300" w:lineRule="exact"/>
              <w:jc w:val="left"/>
              <w:rPr>
                <w:rFonts w:hint="eastAsia" w:asciiTheme="minorEastAsia" w:hAnsiTheme="minorEastAsia" w:eastAsiaTheme="minorEastAsia" w:cstheme="minorEastAsia"/>
                <w:szCs w:val="21"/>
                <w:highlight w:val="none"/>
              </w:rPr>
            </w:pPr>
          </w:p>
        </w:tc>
        <w:tc>
          <w:tcPr>
            <w:tcW w:w="2167" w:type="dxa"/>
            <w:vAlign w:val="center"/>
          </w:tcPr>
          <w:p w14:paraId="3DC365D4">
            <w:pPr>
              <w:spacing w:line="360" w:lineRule="auto"/>
              <w:jc w:val="center"/>
              <w:rPr>
                <w:rFonts w:hint="eastAsia" w:asciiTheme="minorEastAsia" w:hAnsiTheme="minorEastAsia" w:eastAsiaTheme="minorEastAsia" w:cstheme="minorEastAsia"/>
                <w:szCs w:val="21"/>
                <w:highlight w:val="none"/>
              </w:rPr>
            </w:pPr>
          </w:p>
        </w:tc>
        <w:tc>
          <w:tcPr>
            <w:tcW w:w="1560" w:type="dxa"/>
            <w:vAlign w:val="center"/>
          </w:tcPr>
          <w:p w14:paraId="3D2142F4">
            <w:pPr>
              <w:spacing w:line="360" w:lineRule="auto"/>
              <w:jc w:val="center"/>
              <w:rPr>
                <w:rFonts w:hint="eastAsia" w:asciiTheme="minorEastAsia" w:hAnsiTheme="minorEastAsia" w:eastAsiaTheme="minorEastAsia" w:cstheme="minorEastAsia"/>
                <w:szCs w:val="21"/>
                <w:highlight w:val="none"/>
              </w:rPr>
            </w:pPr>
          </w:p>
        </w:tc>
        <w:tc>
          <w:tcPr>
            <w:tcW w:w="1559" w:type="dxa"/>
            <w:vAlign w:val="center"/>
          </w:tcPr>
          <w:p w14:paraId="24B6397F">
            <w:pPr>
              <w:spacing w:line="360" w:lineRule="auto"/>
              <w:jc w:val="center"/>
              <w:rPr>
                <w:rFonts w:hint="eastAsia" w:asciiTheme="minorEastAsia" w:hAnsiTheme="minorEastAsia" w:eastAsiaTheme="minorEastAsia" w:cstheme="minorEastAsia"/>
                <w:szCs w:val="21"/>
                <w:highlight w:val="none"/>
              </w:rPr>
            </w:pPr>
          </w:p>
        </w:tc>
      </w:tr>
      <w:tr w14:paraId="0D440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852" w:type="dxa"/>
            <w:vAlign w:val="center"/>
          </w:tcPr>
          <w:p w14:paraId="2FAA63F0">
            <w:pPr>
              <w:spacing w:line="36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w:t>
            </w:r>
          </w:p>
        </w:tc>
        <w:tc>
          <w:tcPr>
            <w:tcW w:w="1275" w:type="dxa"/>
            <w:vAlign w:val="center"/>
          </w:tcPr>
          <w:p w14:paraId="3A3E44FD">
            <w:pPr>
              <w:rPr>
                <w:rFonts w:hint="eastAsia" w:asciiTheme="minorEastAsia" w:hAnsiTheme="minorEastAsia" w:eastAsiaTheme="minorEastAsia" w:cstheme="minorEastAsia"/>
                <w:szCs w:val="21"/>
                <w:highlight w:val="none"/>
              </w:rPr>
            </w:pPr>
          </w:p>
        </w:tc>
        <w:tc>
          <w:tcPr>
            <w:tcW w:w="2127" w:type="dxa"/>
            <w:vAlign w:val="center"/>
          </w:tcPr>
          <w:p w14:paraId="7575BDD0">
            <w:pPr>
              <w:spacing w:line="300" w:lineRule="exact"/>
              <w:jc w:val="left"/>
              <w:rPr>
                <w:rFonts w:hint="eastAsia" w:asciiTheme="minorEastAsia" w:hAnsiTheme="minorEastAsia" w:eastAsiaTheme="minorEastAsia" w:cstheme="minorEastAsia"/>
                <w:szCs w:val="21"/>
                <w:highlight w:val="none"/>
              </w:rPr>
            </w:pPr>
          </w:p>
        </w:tc>
        <w:tc>
          <w:tcPr>
            <w:tcW w:w="2167" w:type="dxa"/>
            <w:vAlign w:val="center"/>
          </w:tcPr>
          <w:p w14:paraId="6B07172D">
            <w:pPr>
              <w:spacing w:line="360" w:lineRule="auto"/>
              <w:jc w:val="center"/>
              <w:rPr>
                <w:rFonts w:hint="eastAsia" w:asciiTheme="minorEastAsia" w:hAnsiTheme="minorEastAsia" w:eastAsiaTheme="minorEastAsia" w:cstheme="minorEastAsia"/>
                <w:szCs w:val="21"/>
                <w:highlight w:val="none"/>
              </w:rPr>
            </w:pPr>
          </w:p>
        </w:tc>
        <w:tc>
          <w:tcPr>
            <w:tcW w:w="1560" w:type="dxa"/>
            <w:vAlign w:val="center"/>
          </w:tcPr>
          <w:p w14:paraId="12E55EB2">
            <w:pPr>
              <w:spacing w:line="360" w:lineRule="auto"/>
              <w:jc w:val="center"/>
              <w:rPr>
                <w:rFonts w:hint="eastAsia" w:asciiTheme="minorEastAsia" w:hAnsiTheme="minorEastAsia" w:eastAsiaTheme="minorEastAsia" w:cstheme="minorEastAsia"/>
                <w:szCs w:val="21"/>
                <w:highlight w:val="none"/>
              </w:rPr>
            </w:pPr>
          </w:p>
        </w:tc>
        <w:tc>
          <w:tcPr>
            <w:tcW w:w="1559" w:type="dxa"/>
            <w:vAlign w:val="center"/>
          </w:tcPr>
          <w:p w14:paraId="69E4B0E9">
            <w:pPr>
              <w:spacing w:line="360" w:lineRule="auto"/>
              <w:jc w:val="center"/>
              <w:rPr>
                <w:rFonts w:hint="eastAsia" w:asciiTheme="minorEastAsia" w:hAnsiTheme="minorEastAsia" w:eastAsiaTheme="minorEastAsia" w:cstheme="minorEastAsia"/>
                <w:szCs w:val="21"/>
                <w:highlight w:val="none"/>
              </w:rPr>
            </w:pPr>
          </w:p>
        </w:tc>
      </w:tr>
      <w:tr w14:paraId="4B942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52" w:type="dxa"/>
            <w:vAlign w:val="center"/>
          </w:tcPr>
          <w:p w14:paraId="416124F1">
            <w:pPr>
              <w:spacing w:line="36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w:t>
            </w:r>
          </w:p>
        </w:tc>
        <w:tc>
          <w:tcPr>
            <w:tcW w:w="1275" w:type="dxa"/>
            <w:vAlign w:val="center"/>
          </w:tcPr>
          <w:p w14:paraId="0CFEAEC3">
            <w:pPr>
              <w:spacing w:line="440" w:lineRule="exact"/>
              <w:rPr>
                <w:rFonts w:hint="eastAsia" w:asciiTheme="minorEastAsia" w:hAnsiTheme="minorEastAsia" w:eastAsiaTheme="minorEastAsia" w:cstheme="minorEastAsia"/>
                <w:b/>
                <w:szCs w:val="21"/>
                <w:highlight w:val="none"/>
              </w:rPr>
            </w:pPr>
          </w:p>
        </w:tc>
        <w:tc>
          <w:tcPr>
            <w:tcW w:w="2127" w:type="dxa"/>
            <w:vAlign w:val="center"/>
          </w:tcPr>
          <w:p w14:paraId="762EADA1">
            <w:pPr>
              <w:spacing w:line="300" w:lineRule="exact"/>
              <w:jc w:val="left"/>
              <w:rPr>
                <w:rFonts w:hint="eastAsia" w:asciiTheme="minorEastAsia" w:hAnsiTheme="minorEastAsia" w:eastAsiaTheme="minorEastAsia" w:cstheme="minorEastAsia"/>
                <w:szCs w:val="21"/>
                <w:highlight w:val="none"/>
              </w:rPr>
            </w:pPr>
          </w:p>
        </w:tc>
        <w:tc>
          <w:tcPr>
            <w:tcW w:w="2167" w:type="dxa"/>
            <w:vAlign w:val="center"/>
          </w:tcPr>
          <w:p w14:paraId="53D06642">
            <w:pPr>
              <w:spacing w:line="360" w:lineRule="auto"/>
              <w:jc w:val="center"/>
              <w:rPr>
                <w:rFonts w:hint="eastAsia" w:asciiTheme="minorEastAsia" w:hAnsiTheme="minorEastAsia" w:eastAsiaTheme="minorEastAsia" w:cstheme="minorEastAsia"/>
                <w:szCs w:val="21"/>
                <w:highlight w:val="none"/>
              </w:rPr>
            </w:pPr>
          </w:p>
        </w:tc>
        <w:tc>
          <w:tcPr>
            <w:tcW w:w="1560" w:type="dxa"/>
            <w:vAlign w:val="center"/>
          </w:tcPr>
          <w:p w14:paraId="68C45C2D">
            <w:pPr>
              <w:spacing w:line="360" w:lineRule="auto"/>
              <w:jc w:val="center"/>
              <w:rPr>
                <w:rFonts w:hint="eastAsia" w:asciiTheme="minorEastAsia" w:hAnsiTheme="minorEastAsia" w:eastAsiaTheme="minorEastAsia" w:cstheme="minorEastAsia"/>
                <w:szCs w:val="21"/>
                <w:highlight w:val="none"/>
              </w:rPr>
            </w:pPr>
          </w:p>
        </w:tc>
        <w:tc>
          <w:tcPr>
            <w:tcW w:w="1559" w:type="dxa"/>
            <w:vAlign w:val="center"/>
          </w:tcPr>
          <w:p w14:paraId="06806387">
            <w:pPr>
              <w:spacing w:line="360" w:lineRule="auto"/>
              <w:jc w:val="center"/>
              <w:rPr>
                <w:rFonts w:hint="eastAsia" w:asciiTheme="minorEastAsia" w:hAnsiTheme="minorEastAsia" w:eastAsiaTheme="minorEastAsia" w:cstheme="minorEastAsia"/>
                <w:szCs w:val="21"/>
                <w:highlight w:val="none"/>
              </w:rPr>
            </w:pPr>
          </w:p>
        </w:tc>
      </w:tr>
      <w:tr w14:paraId="396AF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52" w:type="dxa"/>
            <w:vAlign w:val="center"/>
          </w:tcPr>
          <w:p w14:paraId="13525C3E">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w:t>
            </w:r>
          </w:p>
        </w:tc>
        <w:tc>
          <w:tcPr>
            <w:tcW w:w="1275" w:type="dxa"/>
            <w:vAlign w:val="center"/>
          </w:tcPr>
          <w:p w14:paraId="4CF5F831">
            <w:pPr>
              <w:rPr>
                <w:rFonts w:hint="eastAsia" w:asciiTheme="minorEastAsia" w:hAnsiTheme="minorEastAsia" w:eastAsiaTheme="minorEastAsia" w:cstheme="minorEastAsia"/>
                <w:b/>
                <w:szCs w:val="21"/>
                <w:highlight w:val="none"/>
              </w:rPr>
            </w:pPr>
          </w:p>
        </w:tc>
        <w:tc>
          <w:tcPr>
            <w:tcW w:w="2127" w:type="dxa"/>
            <w:vAlign w:val="center"/>
          </w:tcPr>
          <w:p w14:paraId="25CA423B">
            <w:pPr>
              <w:spacing w:line="300" w:lineRule="exact"/>
              <w:jc w:val="left"/>
              <w:rPr>
                <w:rFonts w:hint="eastAsia" w:asciiTheme="minorEastAsia" w:hAnsiTheme="minorEastAsia" w:eastAsiaTheme="minorEastAsia" w:cstheme="minorEastAsia"/>
                <w:szCs w:val="21"/>
                <w:highlight w:val="none"/>
              </w:rPr>
            </w:pPr>
          </w:p>
        </w:tc>
        <w:tc>
          <w:tcPr>
            <w:tcW w:w="2167" w:type="dxa"/>
            <w:vAlign w:val="center"/>
          </w:tcPr>
          <w:p w14:paraId="3F971ABE">
            <w:pPr>
              <w:jc w:val="center"/>
              <w:rPr>
                <w:rFonts w:hint="eastAsia" w:asciiTheme="minorEastAsia" w:hAnsiTheme="minorEastAsia" w:eastAsiaTheme="minorEastAsia" w:cstheme="minorEastAsia"/>
                <w:szCs w:val="21"/>
                <w:highlight w:val="none"/>
              </w:rPr>
            </w:pPr>
          </w:p>
        </w:tc>
        <w:tc>
          <w:tcPr>
            <w:tcW w:w="1560" w:type="dxa"/>
            <w:vAlign w:val="center"/>
          </w:tcPr>
          <w:p w14:paraId="38A8DA80">
            <w:pPr>
              <w:jc w:val="center"/>
              <w:rPr>
                <w:rFonts w:hint="eastAsia" w:asciiTheme="minorEastAsia" w:hAnsiTheme="minorEastAsia" w:eastAsiaTheme="minorEastAsia" w:cstheme="minorEastAsia"/>
                <w:szCs w:val="21"/>
                <w:highlight w:val="none"/>
              </w:rPr>
            </w:pPr>
          </w:p>
        </w:tc>
        <w:tc>
          <w:tcPr>
            <w:tcW w:w="1559" w:type="dxa"/>
            <w:vAlign w:val="center"/>
          </w:tcPr>
          <w:p w14:paraId="57C80A7C">
            <w:pPr>
              <w:jc w:val="center"/>
              <w:rPr>
                <w:rFonts w:hint="eastAsia" w:asciiTheme="minorEastAsia" w:hAnsiTheme="minorEastAsia" w:eastAsiaTheme="minorEastAsia" w:cstheme="minorEastAsia"/>
                <w:szCs w:val="21"/>
                <w:highlight w:val="none"/>
              </w:rPr>
            </w:pPr>
          </w:p>
        </w:tc>
      </w:tr>
      <w:tr w14:paraId="53AC4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52" w:type="dxa"/>
            <w:vAlign w:val="center"/>
          </w:tcPr>
          <w:p w14:paraId="00204D09">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w:t>
            </w:r>
          </w:p>
        </w:tc>
        <w:tc>
          <w:tcPr>
            <w:tcW w:w="1275" w:type="dxa"/>
            <w:vAlign w:val="center"/>
          </w:tcPr>
          <w:p w14:paraId="757B8C34">
            <w:pPr>
              <w:rPr>
                <w:rFonts w:hint="eastAsia" w:asciiTheme="minorEastAsia" w:hAnsiTheme="minorEastAsia" w:eastAsiaTheme="minorEastAsia" w:cstheme="minorEastAsia"/>
                <w:b/>
                <w:bCs/>
                <w:szCs w:val="21"/>
                <w:highlight w:val="none"/>
                <w:lang w:val="zh-CN"/>
              </w:rPr>
            </w:pPr>
          </w:p>
        </w:tc>
        <w:tc>
          <w:tcPr>
            <w:tcW w:w="2127" w:type="dxa"/>
            <w:vAlign w:val="center"/>
          </w:tcPr>
          <w:p w14:paraId="678433CA">
            <w:pPr>
              <w:spacing w:line="300" w:lineRule="exact"/>
              <w:jc w:val="left"/>
              <w:rPr>
                <w:rFonts w:hint="eastAsia" w:asciiTheme="minorEastAsia" w:hAnsiTheme="minorEastAsia" w:eastAsiaTheme="minorEastAsia" w:cstheme="minorEastAsia"/>
                <w:szCs w:val="21"/>
                <w:highlight w:val="none"/>
              </w:rPr>
            </w:pPr>
          </w:p>
        </w:tc>
        <w:tc>
          <w:tcPr>
            <w:tcW w:w="2167" w:type="dxa"/>
            <w:vAlign w:val="center"/>
          </w:tcPr>
          <w:p w14:paraId="3F75C638">
            <w:pPr>
              <w:jc w:val="center"/>
              <w:rPr>
                <w:rFonts w:hint="eastAsia" w:asciiTheme="minorEastAsia" w:hAnsiTheme="minorEastAsia" w:eastAsiaTheme="minorEastAsia" w:cstheme="minorEastAsia"/>
                <w:szCs w:val="21"/>
                <w:highlight w:val="none"/>
              </w:rPr>
            </w:pPr>
          </w:p>
        </w:tc>
        <w:tc>
          <w:tcPr>
            <w:tcW w:w="1560" w:type="dxa"/>
            <w:vAlign w:val="center"/>
          </w:tcPr>
          <w:p w14:paraId="7D1BF9E7">
            <w:pPr>
              <w:jc w:val="center"/>
              <w:rPr>
                <w:rFonts w:hint="eastAsia" w:asciiTheme="minorEastAsia" w:hAnsiTheme="minorEastAsia" w:eastAsiaTheme="minorEastAsia" w:cstheme="minorEastAsia"/>
                <w:szCs w:val="21"/>
                <w:highlight w:val="none"/>
              </w:rPr>
            </w:pPr>
          </w:p>
        </w:tc>
        <w:tc>
          <w:tcPr>
            <w:tcW w:w="1559" w:type="dxa"/>
            <w:vAlign w:val="center"/>
          </w:tcPr>
          <w:p w14:paraId="32FEB232">
            <w:pPr>
              <w:jc w:val="center"/>
              <w:rPr>
                <w:rFonts w:hint="eastAsia" w:asciiTheme="minorEastAsia" w:hAnsiTheme="minorEastAsia" w:eastAsiaTheme="minorEastAsia" w:cstheme="minorEastAsia"/>
                <w:szCs w:val="21"/>
                <w:highlight w:val="none"/>
              </w:rPr>
            </w:pPr>
          </w:p>
        </w:tc>
      </w:tr>
      <w:tr w14:paraId="592A5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52" w:type="dxa"/>
            <w:vAlign w:val="center"/>
          </w:tcPr>
          <w:p w14:paraId="5372923B">
            <w:pPr>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8</w:t>
            </w:r>
          </w:p>
        </w:tc>
        <w:tc>
          <w:tcPr>
            <w:tcW w:w="1275" w:type="dxa"/>
            <w:vAlign w:val="center"/>
          </w:tcPr>
          <w:p w14:paraId="4AAE1A3E">
            <w:pPr>
              <w:rPr>
                <w:rFonts w:hint="eastAsia" w:asciiTheme="minorEastAsia" w:hAnsiTheme="minorEastAsia" w:eastAsiaTheme="minorEastAsia" w:cstheme="minorEastAsia"/>
                <w:b/>
                <w:bCs/>
                <w:szCs w:val="21"/>
                <w:highlight w:val="none"/>
                <w:lang w:val="zh-CN"/>
              </w:rPr>
            </w:pPr>
          </w:p>
        </w:tc>
        <w:tc>
          <w:tcPr>
            <w:tcW w:w="2127" w:type="dxa"/>
            <w:vAlign w:val="center"/>
          </w:tcPr>
          <w:p w14:paraId="605358C5">
            <w:pPr>
              <w:spacing w:line="300" w:lineRule="exact"/>
              <w:jc w:val="left"/>
              <w:rPr>
                <w:rFonts w:hint="eastAsia" w:asciiTheme="minorEastAsia" w:hAnsiTheme="minorEastAsia" w:eastAsiaTheme="minorEastAsia" w:cstheme="minorEastAsia"/>
                <w:szCs w:val="21"/>
                <w:highlight w:val="none"/>
              </w:rPr>
            </w:pPr>
          </w:p>
        </w:tc>
        <w:tc>
          <w:tcPr>
            <w:tcW w:w="2167" w:type="dxa"/>
            <w:vAlign w:val="center"/>
          </w:tcPr>
          <w:p w14:paraId="283A6E82">
            <w:pPr>
              <w:jc w:val="center"/>
              <w:rPr>
                <w:rFonts w:hint="eastAsia" w:asciiTheme="minorEastAsia" w:hAnsiTheme="minorEastAsia" w:eastAsiaTheme="minorEastAsia" w:cstheme="minorEastAsia"/>
                <w:szCs w:val="21"/>
                <w:highlight w:val="none"/>
              </w:rPr>
            </w:pPr>
          </w:p>
        </w:tc>
        <w:tc>
          <w:tcPr>
            <w:tcW w:w="1560" w:type="dxa"/>
            <w:vAlign w:val="center"/>
          </w:tcPr>
          <w:p w14:paraId="527DA99C">
            <w:pPr>
              <w:jc w:val="center"/>
              <w:rPr>
                <w:rFonts w:hint="eastAsia" w:asciiTheme="minorEastAsia" w:hAnsiTheme="minorEastAsia" w:eastAsiaTheme="minorEastAsia" w:cstheme="minorEastAsia"/>
                <w:szCs w:val="21"/>
                <w:highlight w:val="none"/>
              </w:rPr>
            </w:pPr>
          </w:p>
        </w:tc>
        <w:tc>
          <w:tcPr>
            <w:tcW w:w="1559" w:type="dxa"/>
            <w:vAlign w:val="center"/>
          </w:tcPr>
          <w:p w14:paraId="13721427">
            <w:pPr>
              <w:jc w:val="center"/>
              <w:rPr>
                <w:rFonts w:hint="eastAsia" w:asciiTheme="minorEastAsia" w:hAnsiTheme="minorEastAsia" w:eastAsiaTheme="minorEastAsia" w:cstheme="minorEastAsia"/>
                <w:szCs w:val="21"/>
                <w:highlight w:val="none"/>
              </w:rPr>
            </w:pPr>
          </w:p>
        </w:tc>
      </w:tr>
      <w:tr w14:paraId="2E50D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9540" w:type="dxa"/>
            <w:gridSpan w:val="6"/>
            <w:vAlign w:val="center"/>
          </w:tcPr>
          <w:p w14:paraId="6DE88D72">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除上述条款以外，我公司承诺全部接受并按照招标文件的合同要求承担本项目。</w:t>
            </w:r>
          </w:p>
        </w:tc>
      </w:tr>
      <w:bookmarkEnd w:id="14"/>
      <w:bookmarkEnd w:id="15"/>
      <w:bookmarkEnd w:id="16"/>
      <w:bookmarkEnd w:id="17"/>
    </w:tbl>
    <w:p w14:paraId="4756CADE">
      <w:pPr>
        <w:pStyle w:val="13"/>
        <w:rPr>
          <w:rFonts w:hint="eastAsia" w:asciiTheme="minorEastAsia" w:hAnsiTheme="minorEastAsia" w:eastAsiaTheme="minorEastAsia" w:cstheme="minorEastAsia"/>
          <w:sz w:val="24"/>
          <w:szCs w:val="24"/>
          <w:highlight w:val="none"/>
        </w:rPr>
      </w:pPr>
    </w:p>
    <w:p w14:paraId="328F049D">
      <w:pPr>
        <w:spacing w:line="440" w:lineRule="exact"/>
        <w:rPr>
          <w:rFonts w:hint="eastAsia" w:asciiTheme="minorEastAsia" w:hAnsiTheme="minorEastAsia" w:eastAsiaTheme="minorEastAsia" w:cstheme="minorEastAsia"/>
          <w:sz w:val="24"/>
          <w:szCs w:val="24"/>
          <w:highlight w:val="none"/>
        </w:rPr>
      </w:pPr>
    </w:p>
    <w:p w14:paraId="0B064840">
      <w:pPr>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投标单位：（盖章）</w:t>
      </w:r>
    </w:p>
    <w:p w14:paraId="0E9C78A8">
      <w:pPr>
        <w:spacing w:line="440" w:lineRule="exact"/>
        <w:rPr>
          <w:rFonts w:hint="eastAsia" w:asciiTheme="minorEastAsia" w:hAnsiTheme="minorEastAsia" w:eastAsiaTheme="minorEastAsia" w:cstheme="minorEastAsia"/>
          <w:sz w:val="24"/>
          <w:szCs w:val="24"/>
          <w:highlight w:val="none"/>
        </w:rPr>
      </w:pPr>
    </w:p>
    <w:p w14:paraId="0EB6F983">
      <w:pPr>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投标人法定代表（或授权人）：（签字或签章）</w:t>
      </w:r>
    </w:p>
    <w:p w14:paraId="73954CC1">
      <w:pPr>
        <w:spacing w:line="440" w:lineRule="exact"/>
        <w:rPr>
          <w:rFonts w:hint="eastAsia" w:asciiTheme="minorEastAsia" w:hAnsiTheme="minorEastAsia" w:eastAsiaTheme="minorEastAsia" w:cstheme="minorEastAsia"/>
          <w:sz w:val="24"/>
          <w:szCs w:val="24"/>
          <w:highlight w:val="none"/>
        </w:rPr>
      </w:pPr>
    </w:p>
    <w:p w14:paraId="0FFBEC11">
      <w:pPr>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p>
    <w:p w14:paraId="38FF4911">
      <w:pPr>
        <w:pStyle w:val="13"/>
        <w:rPr>
          <w:rFonts w:hint="eastAsia" w:asciiTheme="minorEastAsia" w:hAnsiTheme="minorEastAsia" w:eastAsiaTheme="minorEastAsia" w:cstheme="minorEastAsia"/>
          <w:sz w:val="24"/>
          <w:szCs w:val="24"/>
          <w:highlight w:val="none"/>
        </w:rPr>
      </w:pPr>
    </w:p>
    <w:p w14:paraId="67839FA1">
      <w:pPr>
        <w:rPr>
          <w:rFonts w:hint="eastAsia" w:asciiTheme="minorEastAsia" w:hAnsiTheme="minorEastAsia" w:eastAsiaTheme="minorEastAsia" w:cstheme="minorEastAsia"/>
          <w:highlight w:val="none"/>
        </w:rPr>
      </w:pPr>
    </w:p>
    <w:p w14:paraId="077D0894">
      <w:pPr>
        <w:pStyle w:val="13"/>
        <w:rPr>
          <w:rFonts w:hint="eastAsia" w:asciiTheme="minorEastAsia" w:hAnsiTheme="minorEastAsia" w:eastAsiaTheme="minorEastAsia" w:cstheme="minorEastAsia"/>
          <w:highlight w:val="none"/>
        </w:rPr>
      </w:pPr>
    </w:p>
    <w:p w14:paraId="5DDFC9EE">
      <w:pPr>
        <w:rPr>
          <w:rFonts w:hint="eastAsia" w:asciiTheme="minorEastAsia" w:hAnsiTheme="minorEastAsia" w:eastAsiaTheme="minorEastAsia" w:cstheme="minorEastAsia"/>
          <w:highlight w:val="none"/>
        </w:rPr>
      </w:pPr>
    </w:p>
    <w:p w14:paraId="6381BE9C">
      <w:pPr>
        <w:pStyle w:val="13"/>
        <w:rPr>
          <w:rFonts w:hint="eastAsia" w:asciiTheme="minorEastAsia" w:hAnsiTheme="minorEastAsia" w:eastAsiaTheme="minorEastAsia" w:cstheme="minorEastAsia"/>
          <w:highlight w:val="none"/>
        </w:rPr>
      </w:pPr>
    </w:p>
    <w:p w14:paraId="2F70E69D">
      <w:pPr>
        <w:rPr>
          <w:rFonts w:hint="eastAsia" w:asciiTheme="minorEastAsia" w:hAnsiTheme="minorEastAsia" w:eastAsiaTheme="minorEastAsia" w:cstheme="minorEastAsia"/>
          <w:b/>
          <w:sz w:val="30"/>
          <w:szCs w:val="30"/>
          <w:highlight w:val="none"/>
        </w:rPr>
      </w:pPr>
      <w:r>
        <w:rPr>
          <w:rFonts w:hint="eastAsia" w:asciiTheme="minorEastAsia" w:hAnsiTheme="minorEastAsia" w:eastAsiaTheme="minorEastAsia" w:cstheme="minorEastAsia"/>
          <w:b/>
          <w:sz w:val="30"/>
          <w:szCs w:val="30"/>
          <w:highlight w:val="none"/>
        </w:rPr>
        <w:br w:type="page"/>
      </w:r>
    </w:p>
    <w:p w14:paraId="4BF8E1F3">
      <w:pPr>
        <w:pStyle w:val="38"/>
        <w:tabs>
          <w:tab w:val="left" w:pos="1470"/>
        </w:tabs>
        <w:spacing w:line="360" w:lineRule="auto"/>
        <w:ind w:left="0" w:firstLine="0"/>
        <w:jc w:val="center"/>
        <w:outlineLvl w:val="2"/>
        <w:rPr>
          <w:rFonts w:hint="eastAsia" w:asciiTheme="minorEastAsia" w:hAnsiTheme="minorEastAsia" w:eastAsiaTheme="minorEastAsia" w:cstheme="minorEastAsia"/>
          <w:b/>
          <w:sz w:val="30"/>
          <w:szCs w:val="30"/>
          <w:highlight w:val="none"/>
        </w:rPr>
      </w:pPr>
      <w:r>
        <w:rPr>
          <w:rFonts w:hint="eastAsia" w:asciiTheme="minorEastAsia" w:hAnsiTheme="minorEastAsia" w:cstheme="minorEastAsia"/>
          <w:b/>
          <w:sz w:val="30"/>
          <w:szCs w:val="30"/>
          <w:highlight w:val="none"/>
          <w:lang w:val="en-US" w:eastAsia="zh-CN"/>
        </w:rPr>
        <w:t>六</w:t>
      </w:r>
      <w:r>
        <w:rPr>
          <w:rFonts w:hint="eastAsia" w:asciiTheme="minorEastAsia" w:hAnsiTheme="minorEastAsia" w:eastAsiaTheme="minorEastAsia" w:cstheme="minorEastAsia"/>
          <w:b/>
          <w:sz w:val="30"/>
          <w:szCs w:val="30"/>
          <w:highlight w:val="none"/>
        </w:rPr>
        <w:t>、技术条款偏离表</w:t>
      </w:r>
    </w:p>
    <w:p w14:paraId="21C1B691">
      <w:pPr>
        <w:spacing w:line="360" w:lineRule="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投标人名称（公章)：</w:t>
      </w:r>
    </w:p>
    <w:tbl>
      <w:tblPr>
        <w:tblStyle w:val="25"/>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1381"/>
        <w:gridCol w:w="1687"/>
        <w:gridCol w:w="1669"/>
        <w:gridCol w:w="2077"/>
        <w:gridCol w:w="1517"/>
      </w:tblGrid>
      <w:tr w14:paraId="50662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729" w:type="dxa"/>
            <w:shd w:val="clear" w:color="auto" w:fill="DBE5F1"/>
            <w:vAlign w:val="center"/>
          </w:tcPr>
          <w:p w14:paraId="1570E1D7">
            <w:pPr>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序号</w:t>
            </w:r>
          </w:p>
        </w:tc>
        <w:tc>
          <w:tcPr>
            <w:tcW w:w="1381" w:type="dxa"/>
            <w:shd w:val="clear" w:color="auto" w:fill="DBE5F1"/>
            <w:vAlign w:val="center"/>
          </w:tcPr>
          <w:p w14:paraId="36F5C26A">
            <w:pPr>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条目号</w:t>
            </w:r>
          </w:p>
        </w:tc>
        <w:tc>
          <w:tcPr>
            <w:tcW w:w="1687" w:type="dxa"/>
            <w:shd w:val="clear" w:color="auto" w:fill="DBE5F1"/>
            <w:vAlign w:val="center"/>
          </w:tcPr>
          <w:p w14:paraId="5E6BE85D">
            <w:pPr>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招标要求</w:t>
            </w:r>
          </w:p>
        </w:tc>
        <w:tc>
          <w:tcPr>
            <w:tcW w:w="1669" w:type="dxa"/>
            <w:shd w:val="clear" w:color="auto" w:fill="DBE5F1"/>
            <w:vAlign w:val="center"/>
          </w:tcPr>
          <w:p w14:paraId="727F2B0B">
            <w:pPr>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投标响应</w:t>
            </w:r>
          </w:p>
        </w:tc>
        <w:tc>
          <w:tcPr>
            <w:tcW w:w="2077" w:type="dxa"/>
            <w:shd w:val="clear" w:color="auto" w:fill="DBE5F1"/>
            <w:vAlign w:val="center"/>
          </w:tcPr>
          <w:p w14:paraId="7A3C217E">
            <w:pPr>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偏离情况</w:t>
            </w:r>
          </w:p>
        </w:tc>
        <w:tc>
          <w:tcPr>
            <w:tcW w:w="1517" w:type="dxa"/>
            <w:shd w:val="clear" w:color="auto" w:fill="DBE5F1"/>
            <w:vAlign w:val="center"/>
          </w:tcPr>
          <w:p w14:paraId="4BECF10D">
            <w:pPr>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说明</w:t>
            </w:r>
          </w:p>
        </w:tc>
      </w:tr>
      <w:tr w14:paraId="0F269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729" w:type="dxa"/>
            <w:vAlign w:val="center"/>
          </w:tcPr>
          <w:p w14:paraId="1B048668">
            <w:pPr>
              <w:spacing w:line="360" w:lineRule="auto"/>
              <w:jc w:val="center"/>
              <w:rPr>
                <w:rFonts w:hint="eastAsia" w:asciiTheme="minorEastAsia" w:hAnsiTheme="minorEastAsia" w:eastAsiaTheme="minorEastAsia" w:cstheme="minorEastAsia"/>
                <w:highlight w:val="none"/>
              </w:rPr>
            </w:pPr>
          </w:p>
        </w:tc>
        <w:tc>
          <w:tcPr>
            <w:tcW w:w="1381" w:type="dxa"/>
            <w:vAlign w:val="center"/>
          </w:tcPr>
          <w:p w14:paraId="66EAC6B3">
            <w:pPr>
              <w:spacing w:line="360" w:lineRule="auto"/>
              <w:jc w:val="center"/>
              <w:rPr>
                <w:rFonts w:hint="eastAsia" w:asciiTheme="minorEastAsia" w:hAnsiTheme="minorEastAsia" w:eastAsiaTheme="minorEastAsia" w:cstheme="minorEastAsia"/>
                <w:highlight w:val="none"/>
              </w:rPr>
            </w:pPr>
          </w:p>
        </w:tc>
        <w:tc>
          <w:tcPr>
            <w:tcW w:w="1687" w:type="dxa"/>
            <w:vAlign w:val="center"/>
          </w:tcPr>
          <w:p w14:paraId="24A5328A">
            <w:pPr>
              <w:spacing w:line="360" w:lineRule="auto"/>
              <w:jc w:val="center"/>
              <w:rPr>
                <w:rFonts w:hint="eastAsia" w:asciiTheme="minorEastAsia" w:hAnsiTheme="minorEastAsia" w:eastAsiaTheme="minorEastAsia" w:cstheme="minorEastAsia"/>
                <w:highlight w:val="none"/>
              </w:rPr>
            </w:pPr>
          </w:p>
        </w:tc>
        <w:tc>
          <w:tcPr>
            <w:tcW w:w="1669" w:type="dxa"/>
            <w:vAlign w:val="center"/>
          </w:tcPr>
          <w:p w14:paraId="6F64D94C">
            <w:pPr>
              <w:spacing w:line="360" w:lineRule="auto"/>
              <w:jc w:val="center"/>
              <w:rPr>
                <w:rFonts w:hint="eastAsia" w:asciiTheme="minorEastAsia" w:hAnsiTheme="minorEastAsia" w:eastAsiaTheme="minorEastAsia" w:cstheme="minorEastAsia"/>
                <w:highlight w:val="none"/>
              </w:rPr>
            </w:pPr>
          </w:p>
        </w:tc>
        <w:tc>
          <w:tcPr>
            <w:tcW w:w="2077" w:type="dxa"/>
            <w:vAlign w:val="center"/>
          </w:tcPr>
          <w:p w14:paraId="412FC52D">
            <w:pPr>
              <w:spacing w:line="360" w:lineRule="auto"/>
              <w:jc w:val="center"/>
              <w:rPr>
                <w:rFonts w:hint="eastAsia" w:asciiTheme="minorEastAsia" w:hAnsiTheme="minorEastAsia" w:eastAsiaTheme="minorEastAsia" w:cstheme="minorEastAsia"/>
                <w:highlight w:val="none"/>
              </w:rPr>
            </w:pPr>
          </w:p>
        </w:tc>
        <w:tc>
          <w:tcPr>
            <w:tcW w:w="1517" w:type="dxa"/>
            <w:vAlign w:val="center"/>
          </w:tcPr>
          <w:p w14:paraId="3E1E846C">
            <w:pPr>
              <w:spacing w:line="360" w:lineRule="auto"/>
              <w:jc w:val="center"/>
              <w:rPr>
                <w:rFonts w:hint="eastAsia" w:asciiTheme="minorEastAsia" w:hAnsiTheme="minorEastAsia" w:eastAsiaTheme="minorEastAsia" w:cstheme="minorEastAsia"/>
                <w:highlight w:val="none"/>
              </w:rPr>
            </w:pPr>
          </w:p>
        </w:tc>
      </w:tr>
      <w:tr w14:paraId="012E2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729" w:type="dxa"/>
            <w:vAlign w:val="center"/>
          </w:tcPr>
          <w:p w14:paraId="5209EF71">
            <w:pPr>
              <w:spacing w:line="360" w:lineRule="auto"/>
              <w:jc w:val="center"/>
              <w:rPr>
                <w:rFonts w:hint="eastAsia" w:asciiTheme="minorEastAsia" w:hAnsiTheme="minorEastAsia" w:eastAsiaTheme="minorEastAsia" w:cstheme="minorEastAsia"/>
                <w:sz w:val="24"/>
                <w:szCs w:val="24"/>
                <w:highlight w:val="none"/>
              </w:rPr>
            </w:pPr>
          </w:p>
        </w:tc>
        <w:tc>
          <w:tcPr>
            <w:tcW w:w="1381" w:type="dxa"/>
            <w:vAlign w:val="center"/>
          </w:tcPr>
          <w:p w14:paraId="011DA243">
            <w:pPr>
              <w:spacing w:line="360" w:lineRule="auto"/>
              <w:jc w:val="center"/>
              <w:rPr>
                <w:rFonts w:hint="eastAsia" w:asciiTheme="minorEastAsia" w:hAnsiTheme="minorEastAsia" w:eastAsiaTheme="minorEastAsia" w:cstheme="minorEastAsia"/>
                <w:sz w:val="24"/>
                <w:szCs w:val="24"/>
                <w:highlight w:val="none"/>
              </w:rPr>
            </w:pPr>
          </w:p>
        </w:tc>
        <w:tc>
          <w:tcPr>
            <w:tcW w:w="1687" w:type="dxa"/>
            <w:vAlign w:val="center"/>
          </w:tcPr>
          <w:p w14:paraId="12CD320D">
            <w:pPr>
              <w:spacing w:line="360" w:lineRule="auto"/>
              <w:jc w:val="center"/>
              <w:rPr>
                <w:rFonts w:hint="eastAsia" w:asciiTheme="minorEastAsia" w:hAnsiTheme="minorEastAsia" w:eastAsiaTheme="minorEastAsia" w:cstheme="minorEastAsia"/>
                <w:sz w:val="24"/>
                <w:szCs w:val="24"/>
                <w:highlight w:val="none"/>
              </w:rPr>
            </w:pPr>
          </w:p>
        </w:tc>
        <w:tc>
          <w:tcPr>
            <w:tcW w:w="1669" w:type="dxa"/>
            <w:vAlign w:val="center"/>
          </w:tcPr>
          <w:p w14:paraId="376B0D31">
            <w:pPr>
              <w:spacing w:line="360" w:lineRule="auto"/>
              <w:jc w:val="center"/>
              <w:rPr>
                <w:rFonts w:hint="eastAsia" w:asciiTheme="minorEastAsia" w:hAnsiTheme="minorEastAsia" w:eastAsiaTheme="minorEastAsia" w:cstheme="minorEastAsia"/>
                <w:sz w:val="24"/>
                <w:szCs w:val="24"/>
                <w:highlight w:val="none"/>
              </w:rPr>
            </w:pPr>
          </w:p>
        </w:tc>
        <w:tc>
          <w:tcPr>
            <w:tcW w:w="2077" w:type="dxa"/>
            <w:vAlign w:val="center"/>
          </w:tcPr>
          <w:p w14:paraId="53AEE22D">
            <w:pPr>
              <w:spacing w:line="360" w:lineRule="auto"/>
              <w:jc w:val="center"/>
              <w:rPr>
                <w:rFonts w:hint="eastAsia" w:asciiTheme="minorEastAsia" w:hAnsiTheme="minorEastAsia" w:eastAsiaTheme="minorEastAsia" w:cstheme="minorEastAsia"/>
                <w:sz w:val="24"/>
                <w:szCs w:val="24"/>
                <w:highlight w:val="none"/>
              </w:rPr>
            </w:pPr>
          </w:p>
        </w:tc>
        <w:tc>
          <w:tcPr>
            <w:tcW w:w="1517" w:type="dxa"/>
            <w:vAlign w:val="center"/>
          </w:tcPr>
          <w:p w14:paraId="4D6EE4D1">
            <w:pPr>
              <w:spacing w:line="360" w:lineRule="auto"/>
              <w:jc w:val="center"/>
              <w:rPr>
                <w:rFonts w:hint="eastAsia" w:asciiTheme="minorEastAsia" w:hAnsiTheme="minorEastAsia" w:eastAsiaTheme="minorEastAsia" w:cstheme="minorEastAsia"/>
                <w:sz w:val="24"/>
                <w:szCs w:val="24"/>
                <w:highlight w:val="none"/>
              </w:rPr>
            </w:pPr>
          </w:p>
        </w:tc>
      </w:tr>
      <w:tr w14:paraId="59560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29" w:type="dxa"/>
            <w:vAlign w:val="center"/>
          </w:tcPr>
          <w:p w14:paraId="65861791">
            <w:pPr>
              <w:spacing w:line="360" w:lineRule="auto"/>
              <w:jc w:val="center"/>
              <w:rPr>
                <w:rFonts w:hint="eastAsia" w:asciiTheme="minorEastAsia" w:hAnsiTheme="minorEastAsia" w:eastAsiaTheme="minorEastAsia" w:cstheme="minorEastAsia"/>
                <w:sz w:val="24"/>
                <w:szCs w:val="24"/>
                <w:highlight w:val="none"/>
              </w:rPr>
            </w:pPr>
          </w:p>
        </w:tc>
        <w:tc>
          <w:tcPr>
            <w:tcW w:w="1381" w:type="dxa"/>
            <w:vAlign w:val="center"/>
          </w:tcPr>
          <w:p w14:paraId="645D9031">
            <w:pPr>
              <w:spacing w:line="360" w:lineRule="auto"/>
              <w:jc w:val="center"/>
              <w:rPr>
                <w:rFonts w:hint="eastAsia" w:asciiTheme="minorEastAsia" w:hAnsiTheme="minorEastAsia" w:eastAsiaTheme="minorEastAsia" w:cstheme="minorEastAsia"/>
                <w:sz w:val="24"/>
                <w:szCs w:val="24"/>
                <w:highlight w:val="none"/>
              </w:rPr>
            </w:pPr>
          </w:p>
        </w:tc>
        <w:tc>
          <w:tcPr>
            <w:tcW w:w="1687" w:type="dxa"/>
            <w:vAlign w:val="center"/>
          </w:tcPr>
          <w:p w14:paraId="49CC74CF">
            <w:pPr>
              <w:spacing w:line="360" w:lineRule="auto"/>
              <w:jc w:val="center"/>
              <w:rPr>
                <w:rFonts w:hint="eastAsia" w:asciiTheme="minorEastAsia" w:hAnsiTheme="minorEastAsia" w:eastAsiaTheme="minorEastAsia" w:cstheme="minorEastAsia"/>
                <w:sz w:val="24"/>
                <w:szCs w:val="24"/>
                <w:highlight w:val="none"/>
              </w:rPr>
            </w:pPr>
          </w:p>
        </w:tc>
        <w:tc>
          <w:tcPr>
            <w:tcW w:w="1669" w:type="dxa"/>
            <w:vAlign w:val="center"/>
          </w:tcPr>
          <w:p w14:paraId="7DE66C87">
            <w:pPr>
              <w:spacing w:line="360" w:lineRule="auto"/>
              <w:jc w:val="center"/>
              <w:rPr>
                <w:rFonts w:hint="eastAsia" w:asciiTheme="minorEastAsia" w:hAnsiTheme="minorEastAsia" w:eastAsiaTheme="minorEastAsia" w:cstheme="minorEastAsia"/>
                <w:sz w:val="24"/>
                <w:szCs w:val="24"/>
                <w:highlight w:val="none"/>
              </w:rPr>
            </w:pPr>
          </w:p>
        </w:tc>
        <w:tc>
          <w:tcPr>
            <w:tcW w:w="2077" w:type="dxa"/>
            <w:vAlign w:val="center"/>
          </w:tcPr>
          <w:p w14:paraId="2CBC9603">
            <w:pPr>
              <w:spacing w:line="360" w:lineRule="auto"/>
              <w:jc w:val="center"/>
              <w:rPr>
                <w:rFonts w:hint="eastAsia" w:asciiTheme="minorEastAsia" w:hAnsiTheme="minorEastAsia" w:eastAsiaTheme="minorEastAsia" w:cstheme="minorEastAsia"/>
                <w:sz w:val="24"/>
                <w:szCs w:val="24"/>
                <w:highlight w:val="none"/>
              </w:rPr>
            </w:pPr>
          </w:p>
        </w:tc>
        <w:tc>
          <w:tcPr>
            <w:tcW w:w="1517" w:type="dxa"/>
            <w:vAlign w:val="center"/>
          </w:tcPr>
          <w:p w14:paraId="5DEA7482">
            <w:pPr>
              <w:spacing w:line="360" w:lineRule="auto"/>
              <w:jc w:val="center"/>
              <w:rPr>
                <w:rFonts w:hint="eastAsia" w:asciiTheme="minorEastAsia" w:hAnsiTheme="minorEastAsia" w:eastAsiaTheme="minorEastAsia" w:cstheme="minorEastAsia"/>
                <w:sz w:val="24"/>
                <w:szCs w:val="24"/>
                <w:highlight w:val="none"/>
              </w:rPr>
            </w:pPr>
          </w:p>
        </w:tc>
      </w:tr>
      <w:tr w14:paraId="25339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729" w:type="dxa"/>
            <w:vAlign w:val="center"/>
          </w:tcPr>
          <w:p w14:paraId="2E644B0C">
            <w:pPr>
              <w:spacing w:line="360" w:lineRule="auto"/>
              <w:jc w:val="center"/>
              <w:rPr>
                <w:rFonts w:hint="eastAsia" w:asciiTheme="minorEastAsia" w:hAnsiTheme="minorEastAsia" w:eastAsiaTheme="minorEastAsia" w:cstheme="minorEastAsia"/>
                <w:sz w:val="24"/>
                <w:szCs w:val="24"/>
                <w:highlight w:val="none"/>
              </w:rPr>
            </w:pPr>
          </w:p>
        </w:tc>
        <w:tc>
          <w:tcPr>
            <w:tcW w:w="1381" w:type="dxa"/>
            <w:vAlign w:val="center"/>
          </w:tcPr>
          <w:p w14:paraId="21F85D81">
            <w:pPr>
              <w:spacing w:line="360" w:lineRule="auto"/>
              <w:jc w:val="center"/>
              <w:rPr>
                <w:rFonts w:hint="eastAsia" w:asciiTheme="minorEastAsia" w:hAnsiTheme="minorEastAsia" w:eastAsiaTheme="minorEastAsia" w:cstheme="minorEastAsia"/>
                <w:sz w:val="24"/>
                <w:szCs w:val="24"/>
                <w:highlight w:val="none"/>
              </w:rPr>
            </w:pPr>
          </w:p>
        </w:tc>
        <w:tc>
          <w:tcPr>
            <w:tcW w:w="1687" w:type="dxa"/>
            <w:vAlign w:val="center"/>
          </w:tcPr>
          <w:p w14:paraId="1781CA5A">
            <w:pPr>
              <w:spacing w:line="360" w:lineRule="auto"/>
              <w:jc w:val="center"/>
              <w:rPr>
                <w:rFonts w:hint="eastAsia" w:asciiTheme="minorEastAsia" w:hAnsiTheme="minorEastAsia" w:eastAsiaTheme="minorEastAsia" w:cstheme="minorEastAsia"/>
                <w:sz w:val="24"/>
                <w:szCs w:val="24"/>
                <w:highlight w:val="none"/>
              </w:rPr>
            </w:pPr>
          </w:p>
        </w:tc>
        <w:tc>
          <w:tcPr>
            <w:tcW w:w="1669" w:type="dxa"/>
            <w:vAlign w:val="center"/>
          </w:tcPr>
          <w:p w14:paraId="63B807B6">
            <w:pPr>
              <w:spacing w:line="360" w:lineRule="auto"/>
              <w:jc w:val="center"/>
              <w:rPr>
                <w:rFonts w:hint="eastAsia" w:asciiTheme="minorEastAsia" w:hAnsiTheme="minorEastAsia" w:eastAsiaTheme="minorEastAsia" w:cstheme="minorEastAsia"/>
                <w:sz w:val="24"/>
                <w:szCs w:val="24"/>
                <w:highlight w:val="none"/>
              </w:rPr>
            </w:pPr>
          </w:p>
        </w:tc>
        <w:tc>
          <w:tcPr>
            <w:tcW w:w="2077" w:type="dxa"/>
            <w:vAlign w:val="center"/>
          </w:tcPr>
          <w:p w14:paraId="541B5297">
            <w:pPr>
              <w:spacing w:line="360" w:lineRule="auto"/>
              <w:jc w:val="center"/>
              <w:rPr>
                <w:rFonts w:hint="eastAsia" w:asciiTheme="minorEastAsia" w:hAnsiTheme="minorEastAsia" w:eastAsiaTheme="minorEastAsia" w:cstheme="minorEastAsia"/>
                <w:sz w:val="24"/>
                <w:szCs w:val="24"/>
                <w:highlight w:val="none"/>
              </w:rPr>
            </w:pPr>
          </w:p>
        </w:tc>
        <w:tc>
          <w:tcPr>
            <w:tcW w:w="1517" w:type="dxa"/>
            <w:vAlign w:val="center"/>
          </w:tcPr>
          <w:p w14:paraId="3DBFA306">
            <w:pPr>
              <w:spacing w:line="360" w:lineRule="auto"/>
              <w:jc w:val="center"/>
              <w:rPr>
                <w:rFonts w:hint="eastAsia" w:asciiTheme="minorEastAsia" w:hAnsiTheme="minorEastAsia" w:eastAsiaTheme="minorEastAsia" w:cstheme="minorEastAsia"/>
                <w:sz w:val="24"/>
                <w:szCs w:val="24"/>
                <w:highlight w:val="none"/>
              </w:rPr>
            </w:pPr>
          </w:p>
        </w:tc>
      </w:tr>
      <w:tr w14:paraId="07B45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729" w:type="dxa"/>
            <w:vAlign w:val="center"/>
          </w:tcPr>
          <w:p w14:paraId="2DC966ED">
            <w:pPr>
              <w:spacing w:line="360" w:lineRule="auto"/>
              <w:jc w:val="center"/>
              <w:rPr>
                <w:rFonts w:hint="eastAsia" w:asciiTheme="minorEastAsia" w:hAnsiTheme="minorEastAsia" w:eastAsiaTheme="minorEastAsia" w:cstheme="minorEastAsia"/>
                <w:sz w:val="24"/>
                <w:szCs w:val="24"/>
                <w:highlight w:val="none"/>
              </w:rPr>
            </w:pPr>
          </w:p>
        </w:tc>
        <w:tc>
          <w:tcPr>
            <w:tcW w:w="1381" w:type="dxa"/>
            <w:vAlign w:val="center"/>
          </w:tcPr>
          <w:p w14:paraId="1B36C938">
            <w:pPr>
              <w:spacing w:line="360" w:lineRule="auto"/>
              <w:jc w:val="center"/>
              <w:rPr>
                <w:rFonts w:hint="eastAsia" w:asciiTheme="minorEastAsia" w:hAnsiTheme="minorEastAsia" w:eastAsiaTheme="minorEastAsia" w:cstheme="minorEastAsia"/>
                <w:sz w:val="24"/>
                <w:szCs w:val="24"/>
                <w:highlight w:val="none"/>
              </w:rPr>
            </w:pPr>
          </w:p>
        </w:tc>
        <w:tc>
          <w:tcPr>
            <w:tcW w:w="1687" w:type="dxa"/>
            <w:vAlign w:val="center"/>
          </w:tcPr>
          <w:p w14:paraId="3B3D4B53">
            <w:pPr>
              <w:spacing w:line="360" w:lineRule="auto"/>
              <w:jc w:val="center"/>
              <w:rPr>
                <w:rFonts w:hint="eastAsia" w:asciiTheme="minorEastAsia" w:hAnsiTheme="minorEastAsia" w:eastAsiaTheme="minorEastAsia" w:cstheme="minorEastAsia"/>
                <w:sz w:val="24"/>
                <w:szCs w:val="24"/>
                <w:highlight w:val="none"/>
              </w:rPr>
            </w:pPr>
          </w:p>
        </w:tc>
        <w:tc>
          <w:tcPr>
            <w:tcW w:w="1669" w:type="dxa"/>
            <w:vAlign w:val="center"/>
          </w:tcPr>
          <w:p w14:paraId="52B1F992">
            <w:pPr>
              <w:spacing w:line="360" w:lineRule="auto"/>
              <w:jc w:val="center"/>
              <w:rPr>
                <w:rFonts w:hint="eastAsia" w:asciiTheme="minorEastAsia" w:hAnsiTheme="minorEastAsia" w:eastAsiaTheme="minorEastAsia" w:cstheme="minorEastAsia"/>
                <w:sz w:val="24"/>
                <w:szCs w:val="24"/>
                <w:highlight w:val="none"/>
              </w:rPr>
            </w:pPr>
          </w:p>
        </w:tc>
        <w:tc>
          <w:tcPr>
            <w:tcW w:w="2077" w:type="dxa"/>
            <w:vAlign w:val="center"/>
          </w:tcPr>
          <w:p w14:paraId="26860AAF">
            <w:pPr>
              <w:spacing w:line="360" w:lineRule="auto"/>
              <w:jc w:val="center"/>
              <w:rPr>
                <w:rFonts w:hint="eastAsia" w:asciiTheme="minorEastAsia" w:hAnsiTheme="minorEastAsia" w:eastAsiaTheme="minorEastAsia" w:cstheme="minorEastAsia"/>
                <w:sz w:val="24"/>
                <w:szCs w:val="24"/>
                <w:highlight w:val="none"/>
              </w:rPr>
            </w:pPr>
          </w:p>
        </w:tc>
        <w:tc>
          <w:tcPr>
            <w:tcW w:w="1517" w:type="dxa"/>
            <w:vAlign w:val="center"/>
          </w:tcPr>
          <w:p w14:paraId="4AA738A2">
            <w:pPr>
              <w:spacing w:line="360" w:lineRule="auto"/>
              <w:jc w:val="center"/>
              <w:rPr>
                <w:rFonts w:hint="eastAsia" w:asciiTheme="minorEastAsia" w:hAnsiTheme="minorEastAsia" w:eastAsiaTheme="minorEastAsia" w:cstheme="minorEastAsia"/>
                <w:sz w:val="24"/>
                <w:szCs w:val="24"/>
                <w:highlight w:val="none"/>
              </w:rPr>
            </w:pPr>
          </w:p>
        </w:tc>
      </w:tr>
      <w:tr w14:paraId="3D20B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729" w:type="dxa"/>
            <w:vAlign w:val="center"/>
          </w:tcPr>
          <w:p w14:paraId="0BFAA214">
            <w:pPr>
              <w:rPr>
                <w:rFonts w:hint="eastAsia" w:asciiTheme="minorEastAsia" w:hAnsiTheme="minorEastAsia" w:eastAsiaTheme="minorEastAsia" w:cstheme="minorEastAsia"/>
                <w:sz w:val="24"/>
                <w:szCs w:val="24"/>
                <w:highlight w:val="none"/>
              </w:rPr>
            </w:pPr>
          </w:p>
        </w:tc>
        <w:tc>
          <w:tcPr>
            <w:tcW w:w="1381" w:type="dxa"/>
            <w:vAlign w:val="center"/>
          </w:tcPr>
          <w:p w14:paraId="0CD87BCC">
            <w:pPr>
              <w:rPr>
                <w:rFonts w:hint="eastAsia" w:asciiTheme="minorEastAsia" w:hAnsiTheme="minorEastAsia" w:eastAsiaTheme="minorEastAsia" w:cstheme="minorEastAsia"/>
                <w:sz w:val="24"/>
                <w:szCs w:val="24"/>
                <w:highlight w:val="none"/>
              </w:rPr>
            </w:pPr>
          </w:p>
        </w:tc>
        <w:tc>
          <w:tcPr>
            <w:tcW w:w="1687" w:type="dxa"/>
            <w:vAlign w:val="center"/>
          </w:tcPr>
          <w:p w14:paraId="21D40B2A">
            <w:pPr>
              <w:rPr>
                <w:rFonts w:hint="eastAsia" w:asciiTheme="minorEastAsia" w:hAnsiTheme="minorEastAsia" w:eastAsiaTheme="minorEastAsia" w:cstheme="minorEastAsia"/>
                <w:sz w:val="24"/>
                <w:szCs w:val="24"/>
                <w:highlight w:val="none"/>
              </w:rPr>
            </w:pPr>
          </w:p>
        </w:tc>
        <w:tc>
          <w:tcPr>
            <w:tcW w:w="1669" w:type="dxa"/>
            <w:vAlign w:val="center"/>
          </w:tcPr>
          <w:p w14:paraId="3403C2D8">
            <w:pPr>
              <w:rPr>
                <w:rFonts w:hint="eastAsia" w:asciiTheme="minorEastAsia" w:hAnsiTheme="minorEastAsia" w:eastAsiaTheme="minorEastAsia" w:cstheme="minorEastAsia"/>
                <w:sz w:val="24"/>
                <w:szCs w:val="24"/>
                <w:highlight w:val="none"/>
              </w:rPr>
            </w:pPr>
          </w:p>
        </w:tc>
        <w:tc>
          <w:tcPr>
            <w:tcW w:w="2077" w:type="dxa"/>
            <w:vAlign w:val="center"/>
          </w:tcPr>
          <w:p w14:paraId="1B13159C">
            <w:pPr>
              <w:rPr>
                <w:rFonts w:hint="eastAsia" w:asciiTheme="minorEastAsia" w:hAnsiTheme="minorEastAsia" w:eastAsiaTheme="minorEastAsia" w:cstheme="minorEastAsia"/>
                <w:sz w:val="24"/>
                <w:szCs w:val="24"/>
                <w:highlight w:val="none"/>
              </w:rPr>
            </w:pPr>
          </w:p>
        </w:tc>
        <w:tc>
          <w:tcPr>
            <w:tcW w:w="1517" w:type="dxa"/>
            <w:vAlign w:val="center"/>
          </w:tcPr>
          <w:p w14:paraId="220590AF">
            <w:pPr>
              <w:rPr>
                <w:rFonts w:hint="eastAsia" w:asciiTheme="minorEastAsia" w:hAnsiTheme="minorEastAsia" w:eastAsiaTheme="minorEastAsia" w:cstheme="minorEastAsia"/>
                <w:sz w:val="24"/>
                <w:szCs w:val="24"/>
                <w:highlight w:val="none"/>
              </w:rPr>
            </w:pPr>
          </w:p>
        </w:tc>
      </w:tr>
      <w:tr w14:paraId="66BCA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729" w:type="dxa"/>
            <w:vAlign w:val="center"/>
          </w:tcPr>
          <w:p w14:paraId="19726B8E">
            <w:pPr>
              <w:rPr>
                <w:rFonts w:hint="eastAsia" w:asciiTheme="minorEastAsia" w:hAnsiTheme="minorEastAsia" w:eastAsiaTheme="minorEastAsia" w:cstheme="minorEastAsia"/>
                <w:sz w:val="24"/>
                <w:szCs w:val="24"/>
                <w:highlight w:val="none"/>
              </w:rPr>
            </w:pPr>
          </w:p>
        </w:tc>
        <w:tc>
          <w:tcPr>
            <w:tcW w:w="1381" w:type="dxa"/>
            <w:vAlign w:val="center"/>
          </w:tcPr>
          <w:p w14:paraId="246B4F99">
            <w:pPr>
              <w:rPr>
                <w:rFonts w:hint="eastAsia" w:asciiTheme="minorEastAsia" w:hAnsiTheme="minorEastAsia" w:eastAsiaTheme="minorEastAsia" w:cstheme="minorEastAsia"/>
                <w:sz w:val="24"/>
                <w:szCs w:val="24"/>
                <w:highlight w:val="none"/>
              </w:rPr>
            </w:pPr>
          </w:p>
        </w:tc>
        <w:tc>
          <w:tcPr>
            <w:tcW w:w="1687" w:type="dxa"/>
            <w:vAlign w:val="center"/>
          </w:tcPr>
          <w:p w14:paraId="1C59BB66">
            <w:pPr>
              <w:rPr>
                <w:rFonts w:hint="eastAsia" w:asciiTheme="minorEastAsia" w:hAnsiTheme="minorEastAsia" w:eastAsiaTheme="minorEastAsia" w:cstheme="minorEastAsia"/>
                <w:sz w:val="24"/>
                <w:szCs w:val="24"/>
                <w:highlight w:val="none"/>
              </w:rPr>
            </w:pPr>
          </w:p>
        </w:tc>
        <w:tc>
          <w:tcPr>
            <w:tcW w:w="1669" w:type="dxa"/>
            <w:vAlign w:val="center"/>
          </w:tcPr>
          <w:p w14:paraId="2A3E797F">
            <w:pPr>
              <w:rPr>
                <w:rFonts w:hint="eastAsia" w:asciiTheme="minorEastAsia" w:hAnsiTheme="minorEastAsia" w:eastAsiaTheme="minorEastAsia" w:cstheme="minorEastAsia"/>
                <w:sz w:val="24"/>
                <w:szCs w:val="24"/>
                <w:highlight w:val="none"/>
              </w:rPr>
            </w:pPr>
          </w:p>
        </w:tc>
        <w:tc>
          <w:tcPr>
            <w:tcW w:w="2077" w:type="dxa"/>
            <w:vAlign w:val="center"/>
          </w:tcPr>
          <w:p w14:paraId="64E1E895">
            <w:pPr>
              <w:rPr>
                <w:rFonts w:hint="eastAsia" w:asciiTheme="minorEastAsia" w:hAnsiTheme="minorEastAsia" w:eastAsiaTheme="minorEastAsia" w:cstheme="minorEastAsia"/>
                <w:sz w:val="24"/>
                <w:szCs w:val="24"/>
                <w:highlight w:val="none"/>
              </w:rPr>
            </w:pPr>
          </w:p>
        </w:tc>
        <w:tc>
          <w:tcPr>
            <w:tcW w:w="1517" w:type="dxa"/>
            <w:vAlign w:val="center"/>
          </w:tcPr>
          <w:p w14:paraId="5CD31DD9">
            <w:pPr>
              <w:rPr>
                <w:rFonts w:hint="eastAsia" w:asciiTheme="minorEastAsia" w:hAnsiTheme="minorEastAsia" w:eastAsiaTheme="minorEastAsia" w:cstheme="minorEastAsia"/>
                <w:sz w:val="24"/>
                <w:szCs w:val="24"/>
                <w:highlight w:val="none"/>
              </w:rPr>
            </w:pPr>
          </w:p>
        </w:tc>
      </w:tr>
      <w:tr w14:paraId="18C91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9060" w:type="dxa"/>
            <w:gridSpan w:val="6"/>
            <w:vAlign w:val="center"/>
          </w:tcPr>
          <w:p w14:paraId="32E3003C">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除上述条款以外，我公司承诺全部接受并按照招标文件的合同要求承担本项目。</w:t>
            </w:r>
          </w:p>
        </w:tc>
      </w:tr>
    </w:tbl>
    <w:p w14:paraId="309FB28A">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注：1. 投标人必须把招标项目的技术条款全部列入此表。</w:t>
      </w:r>
    </w:p>
    <w:p w14:paraId="0738CB5B">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2．按照招标项目技术要求的顺序对应填写。</w:t>
      </w:r>
    </w:p>
    <w:p w14:paraId="656759D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3．正偏离需提供对应的证明材料，评标委员会将会根据投标人响应情况及正偏离证明材料对于投标响应是否优于招标文件进行审查，并以评委会审查意见为准。</w:t>
      </w:r>
    </w:p>
    <w:p w14:paraId="1F8DFCF7">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 投标人必须据实填写，不得虚假填写，否则将取消其投标或中标资格。</w:t>
      </w:r>
    </w:p>
    <w:p w14:paraId="66BE781D">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p>
    <w:p w14:paraId="7F2D3E6C">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p>
    <w:p w14:paraId="231F1965">
      <w:pPr>
        <w:pStyle w:val="13"/>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p>
    <w:p w14:paraId="4DAE0C8A">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投标单位：（盖章）</w:t>
      </w:r>
    </w:p>
    <w:p w14:paraId="4E72F9CF">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投标人法定代表（或授权人）：（签字或签章）</w:t>
      </w:r>
    </w:p>
    <w:p w14:paraId="5A90A678">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p>
    <w:p w14:paraId="7016079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30"/>
          <w:szCs w:val="30"/>
          <w:highlight w:val="none"/>
        </w:rPr>
      </w:pPr>
    </w:p>
    <w:p w14:paraId="4D33DA1B">
      <w:pPr>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sz w:val="32"/>
          <w:szCs w:val="32"/>
          <w:highlight w:val="none"/>
        </w:rPr>
      </w:pPr>
    </w:p>
    <w:p w14:paraId="366257AD">
      <w:pPr>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sz w:val="32"/>
          <w:szCs w:val="32"/>
          <w:highlight w:val="none"/>
        </w:rPr>
      </w:pPr>
    </w:p>
    <w:p w14:paraId="7D035EE1">
      <w:pPr>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sz w:val="32"/>
          <w:szCs w:val="32"/>
          <w:highlight w:val="none"/>
        </w:rPr>
      </w:pPr>
    </w:p>
    <w:p w14:paraId="3B161858">
      <w:pPr>
        <w:keepNext w:val="0"/>
        <w:keepLines w:val="0"/>
        <w:pageBreakBefore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cstheme="minorEastAsia"/>
          <w:b/>
          <w:sz w:val="32"/>
          <w:szCs w:val="32"/>
          <w:highlight w:val="none"/>
        </w:rPr>
      </w:pPr>
    </w:p>
    <w:p w14:paraId="67EB8557">
      <w:pPr>
        <w:spacing w:line="360" w:lineRule="auto"/>
        <w:jc w:val="center"/>
        <w:outlineLvl w:val="1"/>
        <w:rPr>
          <w:rFonts w:hint="eastAsia" w:asciiTheme="minorEastAsia" w:hAnsiTheme="minorEastAsia" w:eastAsiaTheme="minorEastAsia" w:cstheme="minorEastAsia"/>
          <w:b/>
          <w:sz w:val="30"/>
          <w:szCs w:val="30"/>
          <w:highlight w:val="none"/>
        </w:rPr>
      </w:pPr>
      <w:r>
        <w:rPr>
          <w:rFonts w:hint="eastAsia" w:asciiTheme="minorEastAsia" w:hAnsiTheme="minorEastAsia" w:cstheme="minorEastAsia"/>
          <w:b/>
          <w:sz w:val="30"/>
          <w:szCs w:val="30"/>
          <w:highlight w:val="none"/>
          <w:lang w:val="en-US" w:eastAsia="zh-CN"/>
        </w:rPr>
        <w:t>七</w:t>
      </w:r>
      <w:r>
        <w:rPr>
          <w:rFonts w:hint="eastAsia" w:asciiTheme="minorEastAsia" w:hAnsiTheme="minorEastAsia" w:eastAsiaTheme="minorEastAsia" w:cstheme="minorEastAsia"/>
          <w:b/>
          <w:sz w:val="30"/>
          <w:szCs w:val="30"/>
          <w:highlight w:val="none"/>
        </w:rPr>
        <w:t>、资格证明文件</w:t>
      </w:r>
      <w:bookmarkEnd w:id="11"/>
    </w:p>
    <w:p w14:paraId="0FBB6F63">
      <w:pPr>
        <w:keepNext w:val="0"/>
        <w:keepLines w:val="0"/>
        <w:pageBreakBefore w:val="0"/>
        <w:widowControl/>
        <w:kinsoku/>
        <w:wordWrap/>
        <w:topLinePunct w:val="0"/>
        <w:bidi w:val="0"/>
        <w:spacing w:line="360" w:lineRule="auto"/>
        <w:ind w:firstLine="480"/>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1、具有独立承担民事责任的能力；</w:t>
      </w:r>
    </w:p>
    <w:p w14:paraId="361A8D06">
      <w:pPr>
        <w:keepNext w:val="0"/>
        <w:keepLines w:val="0"/>
        <w:pageBreakBefore w:val="0"/>
        <w:widowControl/>
        <w:kinsoku/>
        <w:wordWrap/>
        <w:topLinePunct w:val="0"/>
        <w:bidi w:val="0"/>
        <w:spacing w:line="360" w:lineRule="auto"/>
        <w:ind w:firstLine="720" w:firstLineChars="3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提供有效的营业执照复印件，并加盖报价人公章。 </w:t>
      </w:r>
    </w:p>
    <w:p w14:paraId="60E01CA0">
      <w:pPr>
        <w:pStyle w:val="24"/>
        <w:keepNext w:val="0"/>
        <w:keepLines w:val="0"/>
        <w:pageBreakBefore w:val="0"/>
        <w:kinsoku/>
        <w:wordWrap/>
        <w:topLinePunct w:val="0"/>
        <w:bidi w:val="0"/>
        <w:spacing w:line="360" w:lineRule="auto"/>
        <w:rPr>
          <w:rFonts w:hint="eastAsia" w:asciiTheme="minorEastAsia" w:hAnsiTheme="minorEastAsia" w:eastAsiaTheme="minorEastAsia" w:cstheme="minorEastAsia"/>
          <w:sz w:val="24"/>
          <w:szCs w:val="24"/>
          <w:highlight w:val="none"/>
        </w:rPr>
      </w:pPr>
    </w:p>
    <w:p w14:paraId="16E366B8">
      <w:pPr>
        <w:keepNext w:val="0"/>
        <w:keepLines w:val="0"/>
        <w:pageBreakBefore w:val="0"/>
        <w:widowControl/>
        <w:kinsoku/>
        <w:wordWrap/>
        <w:topLinePunct w:val="0"/>
        <w:bidi w:val="0"/>
        <w:spacing w:line="360" w:lineRule="auto"/>
        <w:ind w:firstLine="480"/>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2、具有履行合同所必需的设备和专业技术能力的承诺函；</w:t>
      </w:r>
    </w:p>
    <w:p w14:paraId="6BFC7E71">
      <w:pPr>
        <w:keepNext w:val="0"/>
        <w:keepLines w:val="0"/>
        <w:pageBreakBefore w:val="0"/>
        <w:widowControl/>
        <w:kinsoku/>
        <w:wordWrap/>
        <w:topLinePunct w:val="0"/>
        <w:bidi w:val="0"/>
        <w:snapToGrid w:val="0"/>
        <w:spacing w:line="360" w:lineRule="auto"/>
        <w:ind w:firstLine="480" w:firstLineChars="200"/>
        <w:contextualSpacing/>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提供自证声明函（内容为：我公司承诺参与本次采购项目，项目名称：</w:t>
      </w:r>
      <w:r>
        <w:rPr>
          <w:rFonts w:hint="eastAsia" w:asciiTheme="minorEastAsia" w:hAnsiTheme="minorEastAsia" w:cstheme="minorEastAsia"/>
          <w:sz w:val="24"/>
          <w:szCs w:val="24"/>
          <w:highlight w:val="none"/>
          <w:u w:val="single"/>
          <w:lang w:eastAsia="zh-CN"/>
        </w:rPr>
        <w:t>吉吉安市中心人民医院生活垃圾清运服务项目</w:t>
      </w:r>
      <w:r>
        <w:rPr>
          <w:rFonts w:hint="eastAsia" w:asciiTheme="minorEastAsia" w:hAnsiTheme="minorEastAsia" w:eastAsiaTheme="minorEastAsia" w:cstheme="minorEastAsia"/>
          <w:kern w:val="0"/>
          <w:sz w:val="24"/>
          <w:szCs w:val="24"/>
          <w:highlight w:val="none"/>
        </w:rPr>
        <w:t>，采购活动中，具有履行合同所必需的设备和专业技术能力，能够完全按照协商文件要求提供相应设备及服务。如我公司提供虚假信息，将承担虚假应标及违约的全部责任。</w:t>
      </w:r>
    </w:p>
    <w:p w14:paraId="511D5374">
      <w:pPr>
        <w:keepNext w:val="0"/>
        <w:keepLines w:val="0"/>
        <w:pageBreakBefore w:val="0"/>
        <w:widowControl/>
        <w:kinsoku/>
        <w:wordWrap/>
        <w:topLinePunct w:val="0"/>
        <w:bidi w:val="0"/>
        <w:spacing w:line="360" w:lineRule="auto"/>
        <w:ind w:firstLine="480"/>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3、参加本项目采购活动前三年内,在经营活动中没有重大违法记录的证明文件；</w:t>
      </w:r>
    </w:p>
    <w:p w14:paraId="3F500094">
      <w:pPr>
        <w:keepNext w:val="0"/>
        <w:keepLines w:val="0"/>
        <w:pageBreakBefore w:val="0"/>
        <w:widowControl/>
        <w:kinsoku/>
        <w:wordWrap/>
        <w:topLinePunct w:val="0"/>
        <w:bidi w:val="0"/>
        <w:spacing w:line="360" w:lineRule="auto"/>
        <w:ind w:firstLine="48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自证声明函（内容为：参加本次项目采购活动前3年内在经营活动中没有因违法经营受到刑事处罚或者责令停产停业、吊销许可证或者执照、较大数额罚款等行政处罚）。</w:t>
      </w:r>
      <w:bookmarkEnd w:id="12"/>
      <w:bookmarkEnd w:id="13"/>
    </w:p>
    <w:p w14:paraId="3776CDD9">
      <w:pPr>
        <w:keepNext w:val="0"/>
        <w:keepLines w:val="0"/>
        <w:pageBreakBefore w:val="0"/>
        <w:kinsoku/>
        <w:wordWrap/>
        <w:topLinePunct w:val="0"/>
        <w:autoSpaceDE w:val="0"/>
        <w:autoSpaceDN w:val="0"/>
        <w:bidi w:val="0"/>
        <w:adjustRightInd w:val="0"/>
        <w:spacing w:line="360" w:lineRule="auto"/>
        <w:textAlignment w:val="baseline"/>
        <w:rPr>
          <w:rFonts w:hint="eastAsia" w:asciiTheme="minorEastAsia" w:hAnsiTheme="minorEastAsia" w:eastAsiaTheme="minorEastAsia" w:cstheme="minorEastAsia"/>
          <w:kern w:val="0"/>
          <w:sz w:val="24"/>
          <w:szCs w:val="24"/>
          <w:highlight w:val="none"/>
        </w:rPr>
      </w:pPr>
    </w:p>
    <w:p w14:paraId="20231BDA">
      <w:pPr>
        <w:keepNext w:val="0"/>
        <w:keepLines w:val="0"/>
        <w:pageBreakBefore w:val="0"/>
        <w:numPr>
          <w:ilvl w:val="0"/>
          <w:numId w:val="2"/>
        </w:numPr>
        <w:kinsoku/>
        <w:wordWrap/>
        <w:overflowPunct w:val="0"/>
        <w:topLinePunct w:val="0"/>
        <w:autoSpaceDE w:val="0"/>
        <w:autoSpaceDN w:val="0"/>
        <w:bidi w:val="0"/>
        <w:adjustRightInd w:val="0"/>
        <w:spacing w:line="360" w:lineRule="auto"/>
        <w:ind w:right="142" w:firstLine="480"/>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其他证明、承诺或佐证材料等。</w:t>
      </w:r>
    </w:p>
    <w:p w14:paraId="353AE6C9">
      <w:pPr>
        <w:pStyle w:val="2"/>
        <w:keepNext w:val="0"/>
        <w:keepLines w:val="0"/>
        <w:pageBreakBefore w:val="0"/>
        <w:widowControl w:val="0"/>
        <w:numPr>
          <w:ilvl w:val="0"/>
          <w:numId w:val="0"/>
        </w:numPr>
        <w:kinsoku/>
        <w:wordWrap/>
        <w:topLinePunct w:val="0"/>
        <w:bidi w:val="0"/>
        <w:spacing w:line="360" w:lineRule="auto"/>
        <w:jc w:val="both"/>
        <w:rPr>
          <w:rFonts w:hint="eastAsia"/>
          <w:sz w:val="24"/>
          <w:szCs w:val="24"/>
        </w:rPr>
      </w:pPr>
    </w:p>
    <w:p w14:paraId="2B5E2F4D">
      <w:pPr>
        <w:pStyle w:val="2"/>
        <w:keepNext w:val="0"/>
        <w:keepLines w:val="0"/>
        <w:pageBreakBefore w:val="0"/>
        <w:widowControl w:val="0"/>
        <w:numPr>
          <w:ilvl w:val="0"/>
          <w:numId w:val="0"/>
        </w:numPr>
        <w:kinsoku/>
        <w:wordWrap/>
        <w:topLinePunct w:val="0"/>
        <w:bidi w:val="0"/>
        <w:spacing w:line="360" w:lineRule="auto"/>
        <w:jc w:val="both"/>
        <w:rPr>
          <w:rFonts w:hint="eastAsia"/>
          <w:sz w:val="24"/>
          <w:szCs w:val="24"/>
        </w:rPr>
      </w:pPr>
    </w:p>
    <w:p w14:paraId="7B7495F4">
      <w:pPr>
        <w:pStyle w:val="2"/>
        <w:keepNext w:val="0"/>
        <w:keepLines w:val="0"/>
        <w:pageBreakBefore w:val="0"/>
        <w:widowControl w:val="0"/>
        <w:numPr>
          <w:ilvl w:val="0"/>
          <w:numId w:val="0"/>
        </w:numPr>
        <w:kinsoku/>
        <w:wordWrap/>
        <w:topLinePunct w:val="0"/>
        <w:bidi w:val="0"/>
        <w:spacing w:line="360" w:lineRule="auto"/>
        <w:jc w:val="both"/>
        <w:rPr>
          <w:rFonts w:hint="eastAsia"/>
          <w:sz w:val="24"/>
          <w:szCs w:val="24"/>
        </w:rPr>
      </w:pPr>
    </w:p>
    <w:p w14:paraId="46E244B1">
      <w:pPr>
        <w:pStyle w:val="2"/>
        <w:keepNext w:val="0"/>
        <w:keepLines w:val="0"/>
        <w:pageBreakBefore w:val="0"/>
        <w:widowControl w:val="0"/>
        <w:numPr>
          <w:ilvl w:val="0"/>
          <w:numId w:val="0"/>
        </w:numPr>
        <w:kinsoku/>
        <w:wordWrap/>
        <w:topLinePunct w:val="0"/>
        <w:bidi w:val="0"/>
        <w:spacing w:line="360" w:lineRule="auto"/>
        <w:jc w:val="both"/>
        <w:rPr>
          <w:rFonts w:hint="eastAsia"/>
          <w:sz w:val="24"/>
          <w:szCs w:val="24"/>
        </w:rPr>
      </w:pPr>
    </w:p>
    <w:p w14:paraId="07F0A4DC">
      <w:pPr>
        <w:pStyle w:val="2"/>
        <w:keepNext w:val="0"/>
        <w:keepLines w:val="0"/>
        <w:pageBreakBefore w:val="0"/>
        <w:widowControl w:val="0"/>
        <w:numPr>
          <w:ilvl w:val="0"/>
          <w:numId w:val="0"/>
        </w:numPr>
        <w:kinsoku/>
        <w:wordWrap/>
        <w:topLinePunct w:val="0"/>
        <w:bidi w:val="0"/>
        <w:spacing w:line="360" w:lineRule="auto"/>
        <w:jc w:val="both"/>
        <w:rPr>
          <w:rFonts w:hint="eastAsia"/>
          <w:sz w:val="24"/>
          <w:szCs w:val="24"/>
        </w:rPr>
      </w:pPr>
    </w:p>
    <w:p w14:paraId="318CEED6">
      <w:pPr>
        <w:pStyle w:val="2"/>
        <w:keepNext w:val="0"/>
        <w:keepLines w:val="0"/>
        <w:pageBreakBefore w:val="0"/>
        <w:widowControl w:val="0"/>
        <w:numPr>
          <w:ilvl w:val="0"/>
          <w:numId w:val="0"/>
        </w:numPr>
        <w:kinsoku/>
        <w:wordWrap/>
        <w:topLinePunct w:val="0"/>
        <w:bidi w:val="0"/>
        <w:spacing w:line="360" w:lineRule="auto"/>
        <w:jc w:val="both"/>
        <w:rPr>
          <w:rFonts w:hint="eastAsia"/>
          <w:sz w:val="24"/>
          <w:szCs w:val="24"/>
        </w:rPr>
      </w:pPr>
    </w:p>
    <w:p w14:paraId="2A300A7E">
      <w:pPr>
        <w:pStyle w:val="2"/>
        <w:keepNext w:val="0"/>
        <w:keepLines w:val="0"/>
        <w:pageBreakBefore w:val="0"/>
        <w:widowControl w:val="0"/>
        <w:numPr>
          <w:ilvl w:val="0"/>
          <w:numId w:val="0"/>
        </w:numPr>
        <w:kinsoku/>
        <w:wordWrap/>
        <w:topLinePunct w:val="0"/>
        <w:bidi w:val="0"/>
        <w:spacing w:line="360" w:lineRule="auto"/>
        <w:jc w:val="both"/>
        <w:rPr>
          <w:rFonts w:hint="eastAsia"/>
          <w:sz w:val="24"/>
          <w:szCs w:val="24"/>
        </w:rPr>
      </w:pPr>
    </w:p>
    <w:p w14:paraId="7D6D157F">
      <w:pPr>
        <w:pStyle w:val="2"/>
        <w:keepNext w:val="0"/>
        <w:keepLines w:val="0"/>
        <w:pageBreakBefore w:val="0"/>
        <w:widowControl w:val="0"/>
        <w:numPr>
          <w:ilvl w:val="0"/>
          <w:numId w:val="0"/>
        </w:numPr>
        <w:kinsoku/>
        <w:wordWrap/>
        <w:topLinePunct w:val="0"/>
        <w:bidi w:val="0"/>
        <w:spacing w:line="360" w:lineRule="auto"/>
        <w:jc w:val="both"/>
        <w:rPr>
          <w:rFonts w:hint="eastAsia"/>
          <w:sz w:val="24"/>
          <w:szCs w:val="24"/>
        </w:rPr>
      </w:pPr>
    </w:p>
    <w:p w14:paraId="75DA1CEE">
      <w:pPr>
        <w:pStyle w:val="2"/>
        <w:keepNext w:val="0"/>
        <w:keepLines w:val="0"/>
        <w:pageBreakBefore w:val="0"/>
        <w:widowControl w:val="0"/>
        <w:numPr>
          <w:ilvl w:val="0"/>
          <w:numId w:val="0"/>
        </w:numPr>
        <w:kinsoku/>
        <w:wordWrap/>
        <w:topLinePunct w:val="0"/>
        <w:bidi w:val="0"/>
        <w:spacing w:line="360" w:lineRule="auto"/>
        <w:jc w:val="both"/>
        <w:rPr>
          <w:rFonts w:hint="eastAsia"/>
          <w:sz w:val="24"/>
          <w:szCs w:val="24"/>
        </w:rPr>
      </w:pPr>
    </w:p>
    <w:p w14:paraId="0F050BB7">
      <w:pPr>
        <w:pStyle w:val="2"/>
        <w:keepNext w:val="0"/>
        <w:keepLines w:val="0"/>
        <w:pageBreakBefore w:val="0"/>
        <w:widowControl w:val="0"/>
        <w:numPr>
          <w:ilvl w:val="0"/>
          <w:numId w:val="0"/>
        </w:numPr>
        <w:kinsoku/>
        <w:wordWrap/>
        <w:topLinePunct w:val="0"/>
        <w:bidi w:val="0"/>
        <w:spacing w:line="360" w:lineRule="auto"/>
        <w:jc w:val="both"/>
        <w:rPr>
          <w:rFonts w:hint="eastAsia"/>
          <w:sz w:val="24"/>
          <w:szCs w:val="24"/>
        </w:rPr>
      </w:pPr>
    </w:p>
    <w:p w14:paraId="6CDA7834">
      <w:pPr>
        <w:pStyle w:val="2"/>
        <w:keepNext w:val="0"/>
        <w:keepLines w:val="0"/>
        <w:pageBreakBefore w:val="0"/>
        <w:widowControl w:val="0"/>
        <w:numPr>
          <w:ilvl w:val="0"/>
          <w:numId w:val="0"/>
        </w:numPr>
        <w:kinsoku/>
        <w:wordWrap/>
        <w:topLinePunct w:val="0"/>
        <w:bidi w:val="0"/>
        <w:spacing w:line="360" w:lineRule="auto"/>
        <w:jc w:val="both"/>
        <w:rPr>
          <w:rFonts w:hint="eastAsia"/>
          <w:sz w:val="24"/>
          <w:szCs w:val="24"/>
        </w:rPr>
      </w:pPr>
    </w:p>
    <w:p w14:paraId="6DD82D8B">
      <w:pPr>
        <w:pStyle w:val="2"/>
        <w:keepNext w:val="0"/>
        <w:keepLines w:val="0"/>
        <w:pageBreakBefore w:val="0"/>
        <w:widowControl w:val="0"/>
        <w:numPr>
          <w:ilvl w:val="0"/>
          <w:numId w:val="0"/>
        </w:numPr>
        <w:kinsoku/>
        <w:wordWrap/>
        <w:topLinePunct w:val="0"/>
        <w:bidi w:val="0"/>
        <w:spacing w:line="360" w:lineRule="auto"/>
        <w:jc w:val="both"/>
        <w:rPr>
          <w:rFonts w:hint="eastAsia"/>
          <w:sz w:val="24"/>
          <w:szCs w:val="24"/>
        </w:rPr>
      </w:pPr>
    </w:p>
    <w:p w14:paraId="156BBE82">
      <w:pPr>
        <w:pStyle w:val="2"/>
        <w:widowControl w:val="0"/>
        <w:numPr>
          <w:ilvl w:val="0"/>
          <w:numId w:val="0"/>
        </w:numPr>
        <w:spacing w:line="360" w:lineRule="auto"/>
        <w:jc w:val="both"/>
        <w:rPr>
          <w:rFonts w:hint="eastAsia"/>
        </w:rPr>
      </w:pPr>
    </w:p>
    <w:p w14:paraId="40024DE0">
      <w:pPr>
        <w:pStyle w:val="2"/>
        <w:widowControl w:val="0"/>
        <w:numPr>
          <w:ilvl w:val="0"/>
          <w:numId w:val="0"/>
        </w:numPr>
        <w:spacing w:line="360" w:lineRule="auto"/>
        <w:jc w:val="both"/>
        <w:rPr>
          <w:rFonts w:hint="eastAsia"/>
        </w:rPr>
      </w:pPr>
    </w:p>
    <w:p w14:paraId="7F5DBA07">
      <w:pPr>
        <w:pStyle w:val="2"/>
        <w:widowControl w:val="0"/>
        <w:numPr>
          <w:ilvl w:val="0"/>
          <w:numId w:val="0"/>
        </w:numPr>
        <w:spacing w:line="360" w:lineRule="auto"/>
        <w:jc w:val="both"/>
        <w:rPr>
          <w:rFonts w:hint="eastAsia"/>
        </w:rPr>
      </w:pPr>
    </w:p>
    <w:p w14:paraId="2DD86E83">
      <w:pPr>
        <w:pStyle w:val="4"/>
        <w:bidi w:val="0"/>
        <w:jc w:val="center"/>
        <w:rPr>
          <w:rFonts w:hint="eastAsia" w:ascii="宋体" w:hAnsi="宋体" w:eastAsia="宋体"/>
          <w:sz w:val="24"/>
        </w:rPr>
      </w:pPr>
      <w:r>
        <w:rPr>
          <w:rFonts w:hint="eastAsia" w:ascii="宋体" w:hAnsi="宋体" w:eastAsia="宋体"/>
          <w:sz w:val="24"/>
        </w:rPr>
        <w:t>中小企业声明函（适用服务、工程类）</w:t>
      </w:r>
    </w:p>
    <w:p w14:paraId="6CE5BEAF">
      <w:pPr>
        <w:pStyle w:val="52"/>
        <w:keepNext w:val="0"/>
        <w:keepLines w:val="0"/>
        <w:spacing w:before="0" w:line="460" w:lineRule="exact"/>
        <w:rPr>
          <w:rFonts w:ascii="宋体" w:hAnsi="宋体" w:eastAsia="宋体"/>
          <w:sz w:val="24"/>
        </w:rPr>
      </w:pPr>
    </w:p>
    <w:p w14:paraId="6B383FDD">
      <w:pPr>
        <w:rPr>
          <w:rFonts w:ascii="宋体" w:hAnsi="宋体"/>
          <w:sz w:val="24"/>
        </w:rPr>
      </w:pPr>
    </w:p>
    <w:p w14:paraId="6F0C5D77">
      <w:pPr>
        <w:spacing w:line="360" w:lineRule="auto"/>
        <w:ind w:firstLine="480" w:firstLineChars="200"/>
        <w:rPr>
          <w:rFonts w:hint="eastAsia" w:ascii="宋体" w:hAnsi="宋体"/>
          <w:sz w:val="24"/>
        </w:rPr>
      </w:pPr>
      <w:r>
        <w:rPr>
          <w:rFonts w:hint="eastAsia" w:ascii="宋体" w:hAnsi="宋体"/>
          <w:sz w:val="24"/>
        </w:rPr>
        <w:t>本公司（联合体）郑重声明，根据《政府采购促进中小企业发展管理办法》（财库﹝2020﹞46号）的规定，本公司（联合体）参加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1CD29735">
      <w:pPr>
        <w:numPr>
          <w:ilvl w:val="0"/>
          <w:numId w:val="3"/>
        </w:numPr>
        <w:spacing w:line="360" w:lineRule="auto"/>
        <w:ind w:firstLine="480" w:firstLineChars="200"/>
        <w:rPr>
          <w:rFonts w:hint="eastAsia" w:ascii="宋体" w:hAnsi="宋体"/>
          <w:sz w:val="24"/>
          <w:u w:val="single"/>
        </w:rPr>
      </w:pPr>
      <w:r>
        <w:rPr>
          <w:rFonts w:hint="eastAsia" w:ascii="宋体" w:hAnsi="宋体"/>
          <w:sz w:val="24"/>
          <w:u w:val="single"/>
        </w:rPr>
        <w:t xml:space="preserve">（标的名称） </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万元¹，属于</w:t>
      </w:r>
      <w:r>
        <w:rPr>
          <w:rFonts w:hint="eastAsia" w:ascii="宋体" w:hAnsi="宋体"/>
          <w:sz w:val="24"/>
          <w:u w:val="single"/>
        </w:rPr>
        <w:t>（中型企业、小型企业、微型企业）</w:t>
      </w:r>
      <w:r>
        <w:rPr>
          <w:rFonts w:hint="eastAsia" w:ascii="宋体" w:hAnsi="宋体"/>
          <w:sz w:val="24"/>
        </w:rPr>
        <w:t>；</w:t>
      </w:r>
    </w:p>
    <w:p w14:paraId="14BC2D1D">
      <w:pPr>
        <w:numPr>
          <w:ilvl w:val="0"/>
          <w:numId w:val="3"/>
        </w:numPr>
        <w:spacing w:line="360" w:lineRule="auto"/>
        <w:ind w:firstLine="480" w:firstLineChars="200"/>
        <w:rPr>
          <w:rFonts w:hint="eastAsia" w:ascii="宋体" w:hAnsi="宋体"/>
          <w:sz w:val="24"/>
          <w:u w:val="single"/>
        </w:rPr>
      </w:pPr>
      <w:r>
        <w:rPr>
          <w:rFonts w:hint="eastAsia" w:ascii="宋体" w:hAnsi="宋体"/>
          <w:sz w:val="24"/>
          <w:u w:val="single"/>
        </w:rPr>
        <w:t xml:space="preserve">（标的名称） </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；承建（承接）企业为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 xml:space="preserve">；   </w:t>
      </w:r>
    </w:p>
    <w:p w14:paraId="46F9DB34">
      <w:pPr>
        <w:spacing w:line="360" w:lineRule="auto"/>
        <w:ind w:firstLine="480" w:firstLineChars="200"/>
        <w:rPr>
          <w:rFonts w:hint="eastAsia" w:ascii="宋体" w:hAnsi="宋体"/>
          <w:sz w:val="24"/>
        </w:rPr>
      </w:pPr>
      <w:r>
        <w:rPr>
          <w:rFonts w:hint="eastAsia" w:ascii="宋体" w:hAnsi="宋体"/>
          <w:sz w:val="24"/>
        </w:rPr>
        <w:t>……</w:t>
      </w:r>
    </w:p>
    <w:p w14:paraId="3118BE3D">
      <w:pPr>
        <w:spacing w:line="360" w:lineRule="auto"/>
        <w:ind w:firstLine="480" w:firstLineChars="200"/>
        <w:rPr>
          <w:rFonts w:hint="eastAsia"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25F8D9F2">
      <w:pPr>
        <w:spacing w:line="360" w:lineRule="auto"/>
        <w:ind w:firstLine="480" w:firstLineChars="200"/>
        <w:rPr>
          <w:rFonts w:hint="eastAsia" w:ascii="宋体" w:hAnsi="宋体"/>
          <w:sz w:val="24"/>
        </w:rPr>
      </w:pPr>
      <w:r>
        <w:rPr>
          <w:rFonts w:hint="eastAsia" w:ascii="宋体" w:hAnsi="宋体"/>
          <w:sz w:val="24"/>
        </w:rPr>
        <w:t>本企业对上述声明内容的真实性负责。如有虚假，将依法承担相应责任。</w:t>
      </w:r>
    </w:p>
    <w:p w14:paraId="4EDFA9BC">
      <w:pPr>
        <w:spacing w:line="360" w:lineRule="auto"/>
        <w:ind w:firstLine="3840" w:firstLineChars="1600"/>
        <w:rPr>
          <w:rFonts w:hint="eastAsia" w:ascii="宋体" w:hAnsi="宋体"/>
          <w:sz w:val="24"/>
        </w:rPr>
      </w:pPr>
      <w:r>
        <w:rPr>
          <w:rFonts w:hint="eastAsia" w:ascii="宋体" w:hAnsi="宋体"/>
          <w:sz w:val="24"/>
        </w:rPr>
        <w:t>企业名称（盖章）：</w:t>
      </w:r>
    </w:p>
    <w:p w14:paraId="5F982736">
      <w:pPr>
        <w:spacing w:line="360" w:lineRule="auto"/>
        <w:ind w:firstLine="3840" w:firstLineChars="1600"/>
        <w:rPr>
          <w:rFonts w:hint="eastAsia" w:ascii="宋体" w:hAnsi="宋体"/>
          <w:sz w:val="24"/>
        </w:rPr>
      </w:pPr>
      <w:r>
        <w:rPr>
          <w:rFonts w:hint="eastAsia" w:ascii="宋体" w:hAnsi="宋体"/>
          <w:sz w:val="24"/>
        </w:rPr>
        <w:t>日期：</w:t>
      </w:r>
    </w:p>
    <w:p w14:paraId="0F6E504C">
      <w:pPr>
        <w:spacing w:before="302" w:line="360" w:lineRule="auto"/>
        <w:ind w:left="-44" w:firstLine="34"/>
        <w:rPr>
          <w:rFonts w:ascii="华文中宋" w:hAnsi="华文中宋" w:eastAsia="华文中宋" w:cs="宋体"/>
          <w:sz w:val="24"/>
          <w:szCs w:val="24"/>
        </w:rPr>
      </w:pPr>
    </w:p>
    <w:p w14:paraId="7FB12697">
      <w:pPr>
        <w:spacing w:line="360" w:lineRule="auto"/>
        <w:ind w:firstLine="34"/>
        <w:rPr>
          <w:rFonts w:ascii="华文中宋" w:hAnsi="华文中宋" w:eastAsia="华文中宋"/>
        </w:rPr>
      </w:pPr>
    </w:p>
    <w:p w14:paraId="7EAB7B85">
      <w:pPr>
        <w:spacing w:line="360" w:lineRule="auto"/>
        <w:ind w:firstLine="34"/>
        <w:rPr>
          <w:rFonts w:ascii="华文中宋" w:hAnsi="华文中宋" w:eastAsia="华文中宋"/>
        </w:rPr>
      </w:pPr>
    </w:p>
    <w:p w14:paraId="4DE27F1A">
      <w:pPr>
        <w:spacing w:line="360" w:lineRule="auto"/>
        <w:ind w:firstLine="34"/>
        <w:rPr>
          <w:rFonts w:ascii="华文中宋" w:hAnsi="华文中宋" w:eastAsia="华文中宋"/>
        </w:rPr>
      </w:pPr>
    </w:p>
    <w:p w14:paraId="30BC88E2">
      <w:pPr>
        <w:pStyle w:val="4"/>
      </w:pPr>
    </w:p>
    <w:p w14:paraId="37C97D35"/>
    <w:p w14:paraId="6D737CDB">
      <w:pPr>
        <w:spacing w:line="360" w:lineRule="auto"/>
        <w:ind w:firstLine="32"/>
        <w:rPr>
          <w:rFonts w:ascii="华文中宋" w:hAnsi="华文中宋" w:eastAsia="华文中宋" w:cs="宋体"/>
          <w:b/>
          <w:bCs/>
          <w:sz w:val="24"/>
          <w:szCs w:val="24"/>
        </w:rPr>
      </w:pPr>
      <w:r>
        <w:rPr>
          <w:rFonts w:hint="eastAsia" w:ascii="华文中宋" w:hAnsi="华文中宋" w:eastAsia="华文中宋" w:cs="宋体"/>
          <w:b/>
          <w:bCs/>
          <w:kern w:val="0"/>
          <w:sz w:val="24"/>
          <w:szCs w:val="24"/>
        </w:rPr>
        <w:t>附表</w:t>
      </w:r>
    </w:p>
    <w:p w14:paraId="3F925528">
      <w:pPr>
        <w:pStyle w:val="22"/>
        <w:widowControl w:val="0"/>
        <w:spacing w:before="0" w:beforeAutospacing="0" w:after="0" w:afterAutospacing="0" w:line="350" w:lineRule="exact"/>
        <w:ind w:firstLine="32"/>
        <w:jc w:val="center"/>
        <w:rPr>
          <w:rFonts w:ascii="华文中宋" w:hAnsi="华文中宋" w:eastAsia="华文中宋"/>
          <w:spacing w:val="-5"/>
        </w:rPr>
      </w:pPr>
      <w:r>
        <w:rPr>
          <w:rFonts w:hint="eastAsia" w:ascii="华文中宋" w:hAnsi="华文中宋" w:eastAsia="华文中宋"/>
          <w:snapToGrid w:val="0"/>
          <w:spacing w:val="-5"/>
        </w:rPr>
        <w:t>中小企业划型标准规定</w:t>
      </w:r>
    </w:p>
    <w:p w14:paraId="4E78E4F4">
      <w:pPr>
        <w:pStyle w:val="22"/>
        <w:widowControl w:val="0"/>
        <w:spacing w:before="0" w:beforeAutospacing="0" w:after="0" w:afterAutospacing="0" w:line="350" w:lineRule="exact"/>
        <w:ind w:firstLine="34"/>
        <w:jc w:val="center"/>
        <w:rPr>
          <w:rFonts w:ascii="华文中宋" w:hAnsi="华文中宋" w:eastAsia="华文中宋"/>
          <w:b/>
          <w:bCs/>
        </w:rPr>
      </w:pPr>
      <w:r>
        <w:rPr>
          <w:rFonts w:hint="eastAsia" w:ascii="华文中宋" w:hAnsi="华文中宋" w:eastAsia="华文中宋"/>
          <w:b/>
          <w:bCs/>
        </w:rPr>
        <w:t>（</w:t>
      </w:r>
      <w:r>
        <w:rPr>
          <w:rFonts w:hint="eastAsia" w:ascii="华文中宋" w:hAnsi="华文中宋" w:eastAsia="华文中宋"/>
        </w:rPr>
        <w:t>工信部联企业〔2011〕300号</w:t>
      </w:r>
      <w:r>
        <w:rPr>
          <w:rFonts w:hint="eastAsia" w:ascii="华文中宋" w:hAnsi="华文中宋" w:eastAsia="华文中宋"/>
          <w:b/>
          <w:bCs/>
        </w:rPr>
        <w:t>）</w:t>
      </w:r>
    </w:p>
    <w:p w14:paraId="5FA23D8A">
      <w:pPr>
        <w:pStyle w:val="22"/>
        <w:widowControl w:val="0"/>
        <w:spacing w:before="0" w:beforeAutospacing="0" w:after="0" w:afterAutospacing="0" w:line="350" w:lineRule="exact"/>
        <w:ind w:firstLine="34"/>
        <w:jc w:val="right"/>
        <w:rPr>
          <w:rFonts w:ascii="华文中宋" w:hAnsi="华文中宋" w:eastAsia="华文中宋"/>
          <w:b/>
          <w:bCs/>
        </w:rPr>
      </w:pPr>
      <w:r>
        <w:rPr>
          <w:rFonts w:hint="eastAsia" w:ascii="华文中宋" w:hAnsi="华文中宋" w:eastAsia="华文中宋"/>
          <w:b/>
          <w:bCs/>
        </w:rPr>
        <w:t>---（摘要）</w:t>
      </w:r>
    </w:p>
    <w:p w14:paraId="78801B26">
      <w:pPr>
        <w:pStyle w:val="22"/>
        <w:widowControl w:val="0"/>
        <w:numPr>
          <w:ilvl w:val="0"/>
          <w:numId w:val="4"/>
        </w:numPr>
        <w:kinsoku w:val="0"/>
        <w:autoSpaceDE w:val="0"/>
        <w:autoSpaceDN w:val="0"/>
        <w:adjustRightInd w:val="0"/>
        <w:snapToGrid w:val="0"/>
        <w:spacing w:before="0" w:beforeAutospacing="0" w:after="0" w:afterAutospacing="0" w:line="360" w:lineRule="auto"/>
        <w:ind w:left="-44" w:firstLine="34"/>
        <w:jc w:val="both"/>
        <w:textAlignment w:val="baseline"/>
        <w:rPr>
          <w:rFonts w:ascii="华文中宋" w:hAnsi="华文中宋" w:eastAsia="华文中宋"/>
        </w:rPr>
      </w:pPr>
      <w:r>
        <w:rPr>
          <w:rFonts w:hint="eastAsia" w:ascii="华文中宋" w:hAnsi="华文中宋" w:eastAsia="华文中宋"/>
        </w:rPr>
        <w:t>本规定适用的行业包括：</w:t>
      </w:r>
    </w:p>
    <w:p w14:paraId="4816DD40">
      <w:pPr>
        <w:spacing w:beforeLines="25" w:line="360" w:lineRule="auto"/>
        <w:ind w:firstLine="34"/>
        <w:rPr>
          <w:rFonts w:ascii="华文中宋" w:hAnsi="华文中宋" w:eastAsia="华文中宋" w:cs="宋体"/>
          <w:sz w:val="24"/>
          <w:szCs w:val="24"/>
        </w:rPr>
      </w:pPr>
      <w:r>
        <w:rPr>
          <w:rFonts w:hint="eastAsia" w:ascii="华文中宋" w:hAnsi="华文中宋" w:eastAsia="华文中宋" w:cs="宋体"/>
          <w:sz w:val="24"/>
          <w:szCs w:val="24"/>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C6FA395">
      <w:pPr>
        <w:spacing w:beforeLines="25" w:line="360" w:lineRule="auto"/>
        <w:ind w:firstLine="34"/>
        <w:rPr>
          <w:rFonts w:ascii="华文中宋" w:hAnsi="华文中宋" w:eastAsia="华文中宋" w:cs="宋体"/>
          <w:sz w:val="24"/>
          <w:szCs w:val="24"/>
        </w:rPr>
      </w:pPr>
      <w:r>
        <w:rPr>
          <w:rFonts w:hint="eastAsia" w:ascii="华文中宋" w:hAnsi="华文中宋" w:eastAsia="华文中宋" w:cs="宋体"/>
          <w:sz w:val="24"/>
          <w:szCs w:val="24"/>
        </w:rPr>
        <w:t>二、各行业划型标准为：</w:t>
      </w:r>
    </w:p>
    <w:p w14:paraId="142E37FC">
      <w:pPr>
        <w:spacing w:beforeLines="25" w:line="360" w:lineRule="auto"/>
        <w:ind w:firstLine="34"/>
        <w:rPr>
          <w:rFonts w:ascii="华文中宋" w:hAnsi="华文中宋" w:eastAsia="华文中宋" w:cs="宋体"/>
          <w:sz w:val="24"/>
          <w:szCs w:val="24"/>
        </w:rPr>
      </w:pPr>
      <w:r>
        <w:rPr>
          <w:rFonts w:hint="eastAsia" w:ascii="华文中宋" w:hAnsi="华文中宋" w:eastAsia="华文中宋" w:cs="宋体"/>
          <w:sz w:val="24"/>
          <w:szCs w:val="24"/>
        </w:rPr>
        <w:t>　　</w:t>
      </w:r>
      <w:r>
        <w:rPr>
          <w:rFonts w:hint="eastAsia" w:ascii="华文中宋" w:hAnsi="华文中宋" w:eastAsia="华文中宋" w:cs="宋体"/>
          <w:b/>
          <w:bCs/>
          <w:sz w:val="24"/>
          <w:szCs w:val="24"/>
        </w:rPr>
        <w:t>（一）农、林、牧、渔业。</w:t>
      </w:r>
      <w:r>
        <w:rPr>
          <w:rFonts w:hint="eastAsia" w:ascii="华文中宋" w:hAnsi="华文中宋" w:eastAsia="华文中宋" w:cs="宋体"/>
          <w:sz w:val="24"/>
          <w:szCs w:val="24"/>
        </w:rPr>
        <w:t>营业收入20000万元以下的为中小微型企业。其中，营业收入500万元及以上的为中型企业，营业收入50万元及以上的为小型企业，营业收入50万元以下的为微型企业。</w:t>
      </w:r>
    </w:p>
    <w:p w14:paraId="50A74007">
      <w:pPr>
        <w:spacing w:beforeLines="50" w:line="360" w:lineRule="auto"/>
        <w:ind w:firstLine="34"/>
        <w:rPr>
          <w:rFonts w:ascii="华文中宋" w:hAnsi="华文中宋" w:eastAsia="华文中宋" w:cs="宋体"/>
          <w:sz w:val="24"/>
          <w:szCs w:val="24"/>
        </w:rPr>
      </w:pPr>
      <w:r>
        <w:rPr>
          <w:rFonts w:hint="eastAsia" w:ascii="华文中宋" w:hAnsi="华文中宋" w:eastAsia="华文中宋" w:cs="宋体"/>
          <w:sz w:val="24"/>
          <w:szCs w:val="24"/>
        </w:rPr>
        <w:t>　</w:t>
      </w:r>
      <w:r>
        <w:rPr>
          <w:rFonts w:hint="eastAsia" w:ascii="华文中宋" w:hAnsi="华文中宋" w:eastAsia="华文中宋" w:cs="宋体"/>
          <w:b/>
          <w:bCs/>
          <w:sz w:val="24"/>
          <w:szCs w:val="24"/>
        </w:rPr>
        <w:t>　（二）工业。</w:t>
      </w:r>
      <w:r>
        <w:rPr>
          <w:rFonts w:hint="eastAsia" w:ascii="华文中宋" w:hAnsi="华文中宋" w:eastAsia="华文中宋" w:cs="宋体"/>
          <w:sz w:val="24"/>
          <w:szCs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FB00A44">
      <w:pPr>
        <w:spacing w:beforeLines="33" w:line="360" w:lineRule="auto"/>
        <w:ind w:firstLine="34"/>
        <w:rPr>
          <w:rFonts w:ascii="华文中宋" w:hAnsi="华文中宋" w:eastAsia="华文中宋" w:cs="宋体"/>
          <w:sz w:val="24"/>
          <w:szCs w:val="24"/>
        </w:rPr>
      </w:pPr>
      <w:r>
        <w:rPr>
          <w:rFonts w:hint="eastAsia" w:ascii="华文中宋" w:hAnsi="华文中宋" w:eastAsia="华文中宋" w:cs="宋体"/>
          <w:sz w:val="24"/>
          <w:szCs w:val="24"/>
        </w:rPr>
        <w:t>　　</w:t>
      </w:r>
      <w:r>
        <w:rPr>
          <w:rFonts w:hint="eastAsia" w:ascii="华文中宋" w:hAnsi="华文中宋" w:eastAsia="华文中宋" w:cs="宋体"/>
          <w:b/>
          <w:bCs/>
          <w:sz w:val="24"/>
          <w:szCs w:val="24"/>
        </w:rPr>
        <w:t>（三）建筑业。</w:t>
      </w:r>
      <w:r>
        <w:rPr>
          <w:rFonts w:hint="eastAsia" w:ascii="华文中宋" w:hAnsi="华文中宋" w:eastAsia="华文中宋" w:cs="宋体"/>
          <w:sz w:val="24"/>
          <w:szCs w:val="24"/>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CC8EA64">
      <w:pPr>
        <w:spacing w:beforeLines="32" w:line="360" w:lineRule="auto"/>
        <w:ind w:firstLine="34"/>
        <w:rPr>
          <w:rFonts w:ascii="华文中宋" w:hAnsi="华文中宋" w:eastAsia="华文中宋" w:cs="宋体"/>
          <w:sz w:val="24"/>
          <w:szCs w:val="24"/>
        </w:rPr>
      </w:pPr>
      <w:r>
        <w:rPr>
          <w:rFonts w:hint="eastAsia" w:ascii="华文中宋" w:hAnsi="华文中宋" w:eastAsia="华文中宋" w:cs="宋体"/>
          <w:sz w:val="24"/>
          <w:szCs w:val="24"/>
        </w:rPr>
        <w:t>　　</w:t>
      </w:r>
      <w:r>
        <w:rPr>
          <w:rFonts w:hint="eastAsia" w:ascii="华文中宋" w:hAnsi="华文中宋" w:eastAsia="华文中宋" w:cs="宋体"/>
          <w:b/>
          <w:bCs/>
          <w:sz w:val="24"/>
          <w:szCs w:val="24"/>
        </w:rPr>
        <w:t>（四）批发业。</w:t>
      </w:r>
      <w:r>
        <w:rPr>
          <w:rFonts w:hint="eastAsia" w:ascii="华文中宋" w:hAnsi="华文中宋" w:eastAsia="华文中宋" w:cs="宋体"/>
          <w:sz w:val="24"/>
          <w:szCs w:val="24"/>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98191AB">
      <w:pPr>
        <w:spacing w:beforeLines="50" w:line="360" w:lineRule="auto"/>
        <w:ind w:firstLine="34"/>
        <w:rPr>
          <w:rFonts w:ascii="华文中宋" w:hAnsi="华文中宋" w:eastAsia="华文中宋" w:cs="宋体"/>
          <w:sz w:val="24"/>
          <w:szCs w:val="24"/>
        </w:rPr>
      </w:pPr>
      <w:r>
        <w:rPr>
          <w:rFonts w:hint="eastAsia" w:ascii="华文中宋" w:hAnsi="华文中宋" w:eastAsia="华文中宋" w:cs="宋体"/>
          <w:sz w:val="24"/>
          <w:szCs w:val="24"/>
        </w:rPr>
        <w:t>　</w:t>
      </w:r>
      <w:r>
        <w:rPr>
          <w:rFonts w:hint="eastAsia" w:ascii="华文中宋" w:hAnsi="华文中宋" w:eastAsia="华文中宋" w:cs="宋体"/>
          <w:b/>
          <w:bCs/>
          <w:sz w:val="24"/>
          <w:szCs w:val="24"/>
        </w:rPr>
        <w:t>　（五）零售业。</w:t>
      </w:r>
      <w:r>
        <w:rPr>
          <w:rFonts w:hint="eastAsia" w:ascii="华文中宋" w:hAnsi="华文中宋" w:eastAsia="华文中宋" w:cs="宋体"/>
          <w:sz w:val="24"/>
          <w:szCs w:val="24"/>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5CBD6D9">
      <w:pPr>
        <w:spacing w:line="360" w:lineRule="auto"/>
        <w:ind w:firstLine="34"/>
        <w:rPr>
          <w:rFonts w:ascii="华文中宋" w:hAnsi="华文中宋" w:eastAsia="华文中宋" w:cs="宋体"/>
          <w:sz w:val="24"/>
          <w:szCs w:val="24"/>
        </w:rPr>
      </w:pPr>
      <w:r>
        <w:rPr>
          <w:rFonts w:hint="eastAsia" w:ascii="华文中宋" w:hAnsi="华文中宋" w:eastAsia="华文中宋" w:cs="宋体"/>
          <w:sz w:val="24"/>
          <w:szCs w:val="24"/>
        </w:rPr>
        <w:t>　</w:t>
      </w:r>
      <w:r>
        <w:rPr>
          <w:rFonts w:hint="eastAsia" w:ascii="华文中宋" w:hAnsi="华文中宋" w:eastAsia="华文中宋" w:cs="宋体"/>
          <w:b/>
          <w:bCs/>
          <w:sz w:val="24"/>
          <w:szCs w:val="24"/>
        </w:rPr>
        <w:t>　（六）交通运输业。</w:t>
      </w:r>
      <w:r>
        <w:rPr>
          <w:rFonts w:hint="eastAsia" w:ascii="华文中宋" w:hAnsi="华文中宋" w:eastAsia="华文中宋" w:cs="宋体"/>
          <w:sz w:val="24"/>
          <w:szCs w:val="24"/>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6FB702C">
      <w:pPr>
        <w:spacing w:beforeLines="50" w:line="360" w:lineRule="auto"/>
        <w:ind w:firstLine="34"/>
        <w:rPr>
          <w:rFonts w:ascii="华文中宋" w:hAnsi="华文中宋" w:eastAsia="华文中宋" w:cs="宋体"/>
          <w:sz w:val="24"/>
          <w:szCs w:val="24"/>
        </w:rPr>
      </w:pPr>
      <w:r>
        <w:rPr>
          <w:rFonts w:hint="eastAsia" w:ascii="华文中宋" w:hAnsi="华文中宋" w:eastAsia="华文中宋" w:cs="宋体"/>
          <w:sz w:val="24"/>
          <w:szCs w:val="24"/>
        </w:rPr>
        <w:t>　</w:t>
      </w:r>
      <w:r>
        <w:rPr>
          <w:rFonts w:hint="eastAsia" w:ascii="华文中宋" w:hAnsi="华文中宋" w:eastAsia="华文中宋" w:cs="宋体"/>
          <w:b/>
          <w:bCs/>
          <w:sz w:val="24"/>
          <w:szCs w:val="24"/>
        </w:rPr>
        <w:t>　（七）仓储业。</w:t>
      </w:r>
      <w:r>
        <w:rPr>
          <w:rFonts w:hint="eastAsia" w:ascii="华文中宋" w:hAnsi="华文中宋" w:eastAsia="华文中宋" w:cs="宋体"/>
          <w:sz w:val="24"/>
          <w:szCs w:val="24"/>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97D62A1">
      <w:pPr>
        <w:spacing w:beforeLines="50" w:line="360" w:lineRule="auto"/>
        <w:ind w:firstLine="34"/>
        <w:rPr>
          <w:rFonts w:ascii="华文中宋" w:hAnsi="华文中宋" w:eastAsia="华文中宋" w:cs="宋体"/>
          <w:sz w:val="24"/>
          <w:szCs w:val="24"/>
        </w:rPr>
      </w:pPr>
      <w:r>
        <w:rPr>
          <w:rFonts w:hint="eastAsia" w:ascii="华文中宋" w:hAnsi="华文中宋" w:eastAsia="华文中宋" w:cs="宋体"/>
          <w:sz w:val="24"/>
          <w:szCs w:val="24"/>
        </w:rPr>
        <w:t>　　</w:t>
      </w:r>
      <w:r>
        <w:rPr>
          <w:rFonts w:hint="eastAsia" w:ascii="华文中宋" w:hAnsi="华文中宋" w:eastAsia="华文中宋" w:cs="宋体"/>
          <w:b/>
          <w:bCs/>
          <w:sz w:val="24"/>
          <w:szCs w:val="24"/>
        </w:rPr>
        <w:t>（八）邮政业。</w:t>
      </w:r>
      <w:r>
        <w:rPr>
          <w:rFonts w:hint="eastAsia" w:ascii="华文中宋" w:hAnsi="华文中宋" w:eastAsia="华文中宋" w:cs="宋体"/>
          <w:sz w:val="24"/>
          <w:szCs w:val="24"/>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7F79CD9">
      <w:pPr>
        <w:spacing w:beforeLines="50" w:line="360" w:lineRule="auto"/>
        <w:ind w:firstLine="34"/>
        <w:rPr>
          <w:rFonts w:ascii="华文中宋" w:hAnsi="华文中宋" w:eastAsia="华文中宋" w:cs="宋体"/>
          <w:sz w:val="24"/>
          <w:szCs w:val="24"/>
        </w:rPr>
      </w:pPr>
      <w:r>
        <w:rPr>
          <w:rFonts w:hint="eastAsia" w:ascii="华文中宋" w:hAnsi="华文中宋" w:eastAsia="华文中宋" w:cs="宋体"/>
          <w:sz w:val="24"/>
          <w:szCs w:val="24"/>
        </w:rPr>
        <w:t>　</w:t>
      </w:r>
      <w:r>
        <w:rPr>
          <w:rFonts w:hint="eastAsia" w:ascii="华文中宋" w:hAnsi="华文中宋" w:eastAsia="华文中宋" w:cs="宋体"/>
          <w:b/>
          <w:bCs/>
          <w:sz w:val="24"/>
          <w:szCs w:val="24"/>
        </w:rPr>
        <w:t>　（九）住宿业。</w:t>
      </w:r>
      <w:r>
        <w:rPr>
          <w:rFonts w:hint="eastAsia" w:ascii="华文中宋" w:hAnsi="华文中宋" w:eastAsia="华文中宋" w:cs="宋体"/>
          <w:sz w:val="24"/>
          <w:szCs w:val="24"/>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82BA15D">
      <w:pPr>
        <w:spacing w:beforeLines="50" w:line="360" w:lineRule="auto"/>
        <w:ind w:firstLine="34"/>
        <w:rPr>
          <w:rFonts w:ascii="华文中宋" w:hAnsi="华文中宋" w:eastAsia="华文中宋" w:cs="宋体"/>
          <w:sz w:val="24"/>
          <w:szCs w:val="24"/>
        </w:rPr>
      </w:pPr>
      <w:r>
        <w:rPr>
          <w:rFonts w:hint="eastAsia" w:ascii="华文中宋" w:hAnsi="华文中宋" w:eastAsia="华文中宋" w:cs="宋体"/>
          <w:sz w:val="24"/>
          <w:szCs w:val="24"/>
        </w:rPr>
        <w:t>　　</w:t>
      </w:r>
      <w:r>
        <w:rPr>
          <w:rFonts w:hint="eastAsia" w:ascii="华文中宋" w:hAnsi="华文中宋" w:eastAsia="华文中宋" w:cs="宋体"/>
          <w:b/>
          <w:bCs/>
          <w:sz w:val="24"/>
          <w:szCs w:val="24"/>
        </w:rPr>
        <w:t>（十）餐饮业。</w:t>
      </w:r>
      <w:r>
        <w:rPr>
          <w:rFonts w:hint="eastAsia" w:ascii="华文中宋" w:hAnsi="华文中宋" w:eastAsia="华文中宋" w:cs="宋体"/>
          <w:sz w:val="24"/>
          <w:szCs w:val="24"/>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7E9B90">
      <w:pPr>
        <w:spacing w:beforeLines="19" w:line="360" w:lineRule="auto"/>
        <w:ind w:firstLine="34"/>
        <w:rPr>
          <w:rFonts w:ascii="华文中宋" w:hAnsi="华文中宋" w:eastAsia="华文中宋" w:cs="宋体"/>
          <w:sz w:val="24"/>
          <w:szCs w:val="24"/>
        </w:rPr>
      </w:pPr>
      <w:r>
        <w:rPr>
          <w:rFonts w:hint="eastAsia" w:ascii="华文中宋" w:hAnsi="华文中宋" w:eastAsia="华文中宋" w:cs="宋体"/>
          <w:sz w:val="24"/>
          <w:szCs w:val="24"/>
        </w:rPr>
        <w:t>　　</w:t>
      </w:r>
      <w:r>
        <w:rPr>
          <w:rFonts w:hint="eastAsia" w:ascii="华文中宋" w:hAnsi="华文中宋" w:eastAsia="华文中宋" w:cs="宋体"/>
          <w:b/>
          <w:bCs/>
          <w:sz w:val="24"/>
          <w:szCs w:val="24"/>
        </w:rPr>
        <w:t>（十一）信息传输业。</w:t>
      </w:r>
      <w:r>
        <w:rPr>
          <w:rFonts w:hint="eastAsia" w:ascii="华文中宋" w:hAnsi="华文中宋" w:eastAsia="华文中宋" w:cs="宋体"/>
          <w:sz w:val="24"/>
          <w:szCs w:val="24"/>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3D15384">
      <w:pPr>
        <w:spacing w:beforeLines="50" w:line="360" w:lineRule="auto"/>
        <w:ind w:firstLine="34"/>
        <w:rPr>
          <w:rFonts w:ascii="华文中宋" w:hAnsi="华文中宋" w:eastAsia="华文中宋" w:cs="宋体"/>
          <w:sz w:val="24"/>
          <w:szCs w:val="24"/>
        </w:rPr>
      </w:pPr>
      <w:r>
        <w:rPr>
          <w:rFonts w:hint="eastAsia" w:ascii="华文中宋" w:hAnsi="华文中宋" w:eastAsia="华文中宋" w:cs="宋体"/>
          <w:sz w:val="24"/>
          <w:szCs w:val="24"/>
        </w:rPr>
        <w:t>　　</w:t>
      </w:r>
      <w:r>
        <w:rPr>
          <w:rFonts w:hint="eastAsia" w:ascii="华文中宋" w:hAnsi="华文中宋" w:eastAsia="华文中宋" w:cs="宋体"/>
          <w:b/>
          <w:bCs/>
          <w:sz w:val="24"/>
          <w:szCs w:val="24"/>
        </w:rPr>
        <w:t>（十二）软件和信息技术服务业。</w:t>
      </w:r>
      <w:r>
        <w:rPr>
          <w:rFonts w:hint="eastAsia" w:ascii="华文中宋" w:hAnsi="华文中宋" w:eastAsia="华文中宋" w:cs="宋体"/>
          <w:sz w:val="24"/>
          <w:szCs w:val="24"/>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6B01FD8">
      <w:pPr>
        <w:spacing w:beforeLines="50" w:line="360" w:lineRule="auto"/>
        <w:ind w:firstLine="34"/>
        <w:rPr>
          <w:rFonts w:ascii="华文中宋" w:hAnsi="华文中宋" w:eastAsia="华文中宋" w:cs="宋体"/>
          <w:sz w:val="24"/>
          <w:szCs w:val="24"/>
        </w:rPr>
      </w:pPr>
      <w:r>
        <w:rPr>
          <w:rFonts w:hint="eastAsia" w:ascii="华文中宋" w:hAnsi="华文中宋" w:eastAsia="华文中宋" w:cs="宋体"/>
          <w:sz w:val="24"/>
          <w:szCs w:val="24"/>
        </w:rPr>
        <w:t>　</w:t>
      </w:r>
      <w:r>
        <w:rPr>
          <w:rFonts w:hint="eastAsia" w:ascii="华文中宋" w:hAnsi="华文中宋" w:eastAsia="华文中宋" w:cs="宋体"/>
          <w:b/>
          <w:bCs/>
          <w:sz w:val="24"/>
          <w:szCs w:val="24"/>
        </w:rPr>
        <w:t>　（十三）房地产开发经营。</w:t>
      </w:r>
      <w:r>
        <w:rPr>
          <w:rFonts w:hint="eastAsia" w:ascii="华文中宋" w:hAnsi="华文中宋" w:eastAsia="华文中宋" w:cs="宋体"/>
          <w:sz w:val="24"/>
          <w:szCs w:val="24"/>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BBEB73B">
      <w:pPr>
        <w:spacing w:beforeLines="50" w:line="360" w:lineRule="auto"/>
        <w:ind w:firstLine="34"/>
        <w:rPr>
          <w:rFonts w:ascii="华文中宋" w:hAnsi="华文中宋" w:eastAsia="华文中宋" w:cs="宋体"/>
          <w:sz w:val="24"/>
          <w:szCs w:val="24"/>
        </w:rPr>
      </w:pPr>
      <w:r>
        <w:rPr>
          <w:rFonts w:hint="eastAsia" w:ascii="华文中宋" w:hAnsi="华文中宋" w:eastAsia="华文中宋" w:cs="宋体"/>
          <w:sz w:val="24"/>
          <w:szCs w:val="24"/>
        </w:rPr>
        <w:t>　　</w:t>
      </w:r>
      <w:r>
        <w:rPr>
          <w:rFonts w:hint="eastAsia" w:ascii="华文中宋" w:hAnsi="华文中宋" w:eastAsia="华文中宋" w:cs="宋体"/>
          <w:b/>
          <w:bCs/>
          <w:sz w:val="24"/>
          <w:szCs w:val="24"/>
        </w:rPr>
        <w:t>（十四）物业管理。</w:t>
      </w:r>
      <w:r>
        <w:rPr>
          <w:rFonts w:hint="eastAsia" w:ascii="华文中宋" w:hAnsi="华文中宋" w:eastAsia="华文中宋" w:cs="宋体"/>
          <w:sz w:val="24"/>
          <w:szCs w:val="24"/>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6861ECC">
      <w:pPr>
        <w:spacing w:beforeLines="50" w:line="360" w:lineRule="auto"/>
        <w:ind w:firstLine="34"/>
        <w:rPr>
          <w:rFonts w:ascii="华文中宋" w:hAnsi="华文中宋" w:eastAsia="华文中宋" w:cs="宋体"/>
          <w:sz w:val="24"/>
          <w:szCs w:val="24"/>
        </w:rPr>
      </w:pPr>
      <w:r>
        <w:rPr>
          <w:rFonts w:hint="eastAsia" w:ascii="华文中宋" w:hAnsi="华文中宋" w:eastAsia="华文中宋" w:cs="宋体"/>
          <w:sz w:val="24"/>
          <w:szCs w:val="24"/>
        </w:rPr>
        <w:t>　　</w:t>
      </w:r>
      <w:r>
        <w:rPr>
          <w:rFonts w:hint="eastAsia" w:ascii="华文中宋" w:hAnsi="华文中宋" w:eastAsia="华文中宋" w:cs="宋体"/>
          <w:b/>
          <w:bCs/>
          <w:sz w:val="24"/>
          <w:szCs w:val="24"/>
        </w:rPr>
        <w:t>（十五）租赁和商务服务业。</w:t>
      </w:r>
      <w:r>
        <w:rPr>
          <w:rFonts w:hint="eastAsia" w:ascii="华文中宋" w:hAnsi="华文中宋" w:eastAsia="华文中宋" w:cs="宋体"/>
          <w:sz w:val="24"/>
          <w:szCs w:val="24"/>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0F4719B">
      <w:pPr>
        <w:spacing w:beforeLines="50" w:line="360" w:lineRule="auto"/>
        <w:ind w:firstLine="34"/>
        <w:rPr>
          <w:rFonts w:ascii="华文中宋" w:hAnsi="华文中宋" w:eastAsia="华文中宋" w:cs="宋体"/>
          <w:sz w:val="24"/>
          <w:szCs w:val="24"/>
        </w:rPr>
      </w:pPr>
      <w:r>
        <w:rPr>
          <w:rFonts w:hint="eastAsia" w:ascii="华文中宋" w:hAnsi="华文中宋" w:eastAsia="华文中宋" w:cs="宋体"/>
          <w:sz w:val="24"/>
          <w:szCs w:val="24"/>
        </w:rPr>
        <w:t>　</w:t>
      </w:r>
      <w:r>
        <w:rPr>
          <w:rFonts w:hint="eastAsia" w:ascii="华文中宋" w:hAnsi="华文中宋" w:eastAsia="华文中宋" w:cs="宋体"/>
          <w:b/>
          <w:bCs/>
          <w:sz w:val="24"/>
          <w:szCs w:val="24"/>
        </w:rPr>
        <w:t>　（十六）其他未列明行业。</w:t>
      </w:r>
      <w:r>
        <w:rPr>
          <w:rFonts w:hint="eastAsia" w:ascii="华文中宋" w:hAnsi="华文中宋" w:eastAsia="华文中宋" w:cs="宋体"/>
          <w:sz w:val="24"/>
          <w:szCs w:val="24"/>
        </w:rPr>
        <w:t>从业人员300人以下的为中小微型企业。其中，从业人员100人及以上的为中型企业；从业人员10人及以上的为小型企业；从业人员10人以下的为微型企业。</w:t>
      </w:r>
    </w:p>
    <w:p w14:paraId="2DAC1688">
      <w:pPr>
        <w:spacing w:beforeLines="50" w:line="360" w:lineRule="auto"/>
        <w:ind w:firstLine="34"/>
        <w:rPr>
          <w:rFonts w:ascii="华文中宋" w:hAnsi="华文中宋" w:eastAsia="华文中宋" w:cs="宋体"/>
          <w:sz w:val="24"/>
          <w:szCs w:val="24"/>
        </w:rPr>
      </w:pPr>
      <w:r>
        <w:rPr>
          <w:rFonts w:hint="eastAsia" w:ascii="华文中宋" w:hAnsi="华文中宋" w:eastAsia="华文中宋" w:cs="宋体"/>
          <w:sz w:val="24"/>
          <w:szCs w:val="24"/>
        </w:rPr>
        <w:t>三、本规定适用于在中华人民共和国境内依法设立的各类所有制和各种组织形式的企业。个体工商户和本规定以外的行业，参照本规定进行划型。</w:t>
      </w:r>
    </w:p>
    <w:p w14:paraId="73A7158E">
      <w:pPr>
        <w:spacing w:beforeLines="50" w:line="360" w:lineRule="auto"/>
        <w:ind w:firstLine="34"/>
        <w:rPr>
          <w:rFonts w:ascii="华文中宋" w:hAnsi="华文中宋" w:eastAsia="华文中宋" w:cs="宋体"/>
          <w:sz w:val="24"/>
          <w:szCs w:val="24"/>
        </w:rPr>
      </w:pPr>
      <w:r>
        <w:rPr>
          <w:rFonts w:hint="eastAsia" w:ascii="华文中宋" w:hAnsi="华文中宋" w:eastAsia="华文中宋" w:cs="宋体"/>
          <w:sz w:val="24"/>
          <w:szCs w:val="24"/>
        </w:rPr>
        <w:t>四、本规定的中型企业标准上限即为大型企业标准的下限，国家统计部门据此制定大中小微型企业的统计分类。国务院有关部门据此进行相关数据分析，不得制定与本规定不一致的企业划型标准。</w:t>
      </w:r>
    </w:p>
    <w:p w14:paraId="75460C70">
      <w:pPr>
        <w:spacing w:line="360" w:lineRule="auto"/>
        <w:ind w:firstLine="34"/>
        <w:rPr>
          <w:rFonts w:ascii="华文中宋" w:hAnsi="华文中宋" w:eastAsia="华文中宋" w:cs="宋体"/>
          <w:sz w:val="24"/>
          <w:szCs w:val="24"/>
        </w:rPr>
      </w:pPr>
    </w:p>
    <w:p w14:paraId="2AB60BBB">
      <w:pPr>
        <w:spacing w:line="360" w:lineRule="auto"/>
        <w:ind w:firstLine="34"/>
        <w:rPr>
          <w:rFonts w:ascii="华文中宋" w:hAnsi="华文中宋" w:eastAsia="华文中宋" w:cs="宋体"/>
          <w:sz w:val="24"/>
          <w:szCs w:val="24"/>
        </w:rPr>
        <w:sectPr>
          <w:footerReference r:id="rId3" w:type="default"/>
          <w:pgSz w:w="11906" w:h="16839"/>
          <w:pgMar w:top="1431" w:right="1587" w:bottom="1429" w:left="1587" w:header="0" w:footer="994" w:gutter="0"/>
          <w:pgNumType w:fmt="decimal"/>
          <w:cols w:space="720" w:num="1"/>
        </w:sectPr>
      </w:pPr>
    </w:p>
    <w:p w14:paraId="648727B5">
      <w:pPr>
        <w:pStyle w:val="2"/>
        <w:widowControl w:val="0"/>
        <w:numPr>
          <w:ilvl w:val="0"/>
          <w:numId w:val="0"/>
        </w:numPr>
        <w:spacing w:line="360" w:lineRule="auto"/>
        <w:jc w:val="both"/>
        <w:rPr>
          <w:rFonts w:hint="eastAsia"/>
        </w:rPr>
      </w:pPr>
    </w:p>
    <w:p w14:paraId="012BC06D">
      <w:pPr>
        <w:spacing w:line="360" w:lineRule="auto"/>
        <w:jc w:val="center"/>
        <w:rPr>
          <w:rFonts w:hint="eastAsia"/>
          <w:b/>
          <w:bCs/>
          <w:sz w:val="32"/>
          <w:szCs w:val="32"/>
          <w:lang w:val="en-US" w:eastAsia="zh-CN"/>
        </w:rPr>
      </w:pPr>
      <w:r>
        <w:rPr>
          <w:rFonts w:hint="eastAsia"/>
          <w:b/>
          <w:bCs/>
          <w:sz w:val="32"/>
          <w:szCs w:val="32"/>
          <w:lang w:val="en-US" w:eastAsia="zh-CN"/>
        </w:rPr>
        <w:t>报价响应附件</w:t>
      </w:r>
    </w:p>
    <w:p w14:paraId="0256EB22">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8"/>
          <w:szCs w:val="28"/>
          <w:u w:val="none"/>
          <w:lang w:val="en-US" w:eastAsia="zh-CN"/>
        </w:rPr>
      </w:pPr>
      <w:r>
        <w:rPr>
          <w:rFonts w:hint="eastAsia"/>
          <w:b w:val="0"/>
          <w:bCs w:val="0"/>
          <w:sz w:val="28"/>
          <w:szCs w:val="28"/>
          <w:lang w:val="en-US" w:eastAsia="zh-CN"/>
        </w:rPr>
        <w:t>1、成交的供应商必须满足本项目需求中清运和服务、商务及其他的要求。</w:t>
      </w:r>
      <w:r>
        <w:rPr>
          <w:rFonts w:hint="eastAsia"/>
          <w:b w:val="0"/>
          <w:bCs w:val="0"/>
          <w:sz w:val="28"/>
          <w:szCs w:val="28"/>
          <w:lang w:val="en-US" w:eastAsia="zh-CN"/>
        </w:rPr>
        <w:br w:type="textWrapping"/>
      </w:r>
      <w:r>
        <w:rPr>
          <w:rFonts w:hint="eastAsia"/>
          <w:b w:val="0"/>
          <w:bCs w:val="0"/>
          <w:sz w:val="28"/>
          <w:szCs w:val="28"/>
          <w:lang w:val="en-US" w:eastAsia="zh-CN"/>
        </w:rPr>
        <w:t>2、</w:t>
      </w:r>
      <w:r>
        <w:rPr>
          <w:rFonts w:hint="eastAsia"/>
          <w:b w:val="0"/>
          <w:bCs w:val="0"/>
          <w:sz w:val="28"/>
          <w:szCs w:val="28"/>
          <w:u w:val="none"/>
          <w:lang w:val="en-US" w:eastAsia="zh-CN"/>
        </w:rPr>
        <w:t>必须上传响应文件，须包含（如竞价供应商未按以下要求提供，将被判定为无效响应）：</w:t>
      </w:r>
    </w:p>
    <w:p w14:paraId="2ABE7349">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8"/>
          <w:szCs w:val="28"/>
          <w:u w:val="none"/>
          <w:lang w:val="en-US" w:eastAsia="zh-CN"/>
        </w:rPr>
      </w:pPr>
      <w:r>
        <w:rPr>
          <w:rFonts w:hint="eastAsia"/>
          <w:b w:val="0"/>
          <w:bCs w:val="0"/>
          <w:sz w:val="28"/>
          <w:szCs w:val="28"/>
          <w:u w:val="none"/>
          <w:lang w:val="en-US" w:eastAsia="zh-CN"/>
        </w:rPr>
        <w:t>（1）营业执照；</w:t>
      </w:r>
    </w:p>
    <w:p w14:paraId="59640C10">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8"/>
          <w:szCs w:val="28"/>
          <w:u w:val="none"/>
          <w:lang w:val="en-US" w:eastAsia="zh-CN"/>
        </w:rPr>
      </w:pPr>
      <w:r>
        <w:rPr>
          <w:rFonts w:hint="eastAsia"/>
          <w:b w:val="0"/>
          <w:bCs w:val="0"/>
          <w:sz w:val="28"/>
          <w:szCs w:val="28"/>
          <w:u w:val="none"/>
          <w:lang w:val="en-US" w:eastAsia="zh-CN"/>
        </w:rPr>
        <w:t>（2）《技术要求响应承诺函》，须承诺：“完全按照清运和服务要求响应内容进行履约，否则，采购人</w:t>
      </w:r>
      <w:r>
        <w:rPr>
          <w:rFonts w:hint="eastAsia"/>
          <w:b w:val="0"/>
          <w:bCs w:val="0"/>
          <w:sz w:val="28"/>
          <w:szCs w:val="28"/>
          <w:lang w:val="en-US" w:eastAsia="zh-CN"/>
        </w:rPr>
        <w:t>有权单方面终止合同，我单位需向采购人缴纳</w:t>
      </w:r>
      <w:r>
        <w:rPr>
          <w:rFonts w:hint="eastAsia"/>
          <w:b w:val="0"/>
          <w:bCs w:val="0"/>
          <w:sz w:val="28"/>
          <w:szCs w:val="28"/>
          <w:u w:val="none"/>
          <w:lang w:val="en-US" w:eastAsia="zh-CN"/>
        </w:rPr>
        <w:t>中标金额5%的违约金作为履约赔偿”。</w:t>
      </w:r>
    </w:p>
    <w:p w14:paraId="32B4CD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8"/>
          <w:szCs w:val="28"/>
          <w:lang w:val="en-US" w:eastAsia="zh-CN"/>
        </w:rPr>
      </w:pPr>
      <w:r>
        <w:rPr>
          <w:rFonts w:hint="eastAsia"/>
          <w:b w:val="0"/>
          <w:bCs w:val="0"/>
          <w:sz w:val="28"/>
          <w:szCs w:val="28"/>
          <w:u w:val="none"/>
          <w:lang w:val="en-US" w:eastAsia="zh-CN"/>
        </w:rPr>
        <w:t>（3）《商务要求响应承诺函》，须承诺：“完全按照商务及其他要求响应内容进行履约，否则，采购人</w:t>
      </w:r>
      <w:r>
        <w:rPr>
          <w:rFonts w:hint="eastAsia"/>
          <w:b w:val="0"/>
          <w:bCs w:val="0"/>
          <w:sz w:val="28"/>
          <w:szCs w:val="28"/>
          <w:lang w:val="en-US" w:eastAsia="zh-CN"/>
        </w:rPr>
        <w:t>有权单方面终止合同，我单位需向采购人缴纳</w:t>
      </w:r>
      <w:r>
        <w:rPr>
          <w:rFonts w:hint="eastAsia"/>
          <w:b w:val="0"/>
          <w:bCs w:val="0"/>
          <w:sz w:val="28"/>
          <w:szCs w:val="28"/>
          <w:u w:val="none"/>
          <w:lang w:val="en-US" w:eastAsia="zh-CN"/>
        </w:rPr>
        <w:t>中标金额5%的违约金作为履约赔偿</w:t>
      </w:r>
      <w:r>
        <w:rPr>
          <w:rFonts w:hint="eastAsia"/>
          <w:b w:val="0"/>
          <w:bCs w:val="0"/>
          <w:sz w:val="28"/>
          <w:szCs w:val="28"/>
          <w:lang w:val="en-US" w:eastAsia="zh-CN"/>
        </w:rPr>
        <w:t>”。</w:t>
      </w:r>
    </w:p>
    <w:p w14:paraId="24424452">
      <w:pPr>
        <w:pStyle w:val="23"/>
        <w:ind w:left="0" w:leftChars="0" w:firstLine="0" w:firstLineChars="0"/>
        <w:rPr>
          <w:rFonts w:hint="eastAsia"/>
          <w:b w:val="0"/>
          <w:bCs w:val="0"/>
          <w:sz w:val="28"/>
          <w:szCs w:val="28"/>
          <w:lang w:val="en-US" w:eastAsia="zh-CN"/>
        </w:rPr>
      </w:pPr>
      <w:r>
        <w:rPr>
          <w:rFonts w:hint="eastAsia"/>
          <w:b w:val="0"/>
          <w:bCs w:val="0"/>
          <w:sz w:val="28"/>
          <w:szCs w:val="28"/>
          <w:lang w:val="en-US" w:eastAsia="zh-CN"/>
        </w:rPr>
        <w:t>（4）根据采购需求填写报价表（</w:t>
      </w:r>
      <w:r>
        <w:rPr>
          <w:rFonts w:hint="eastAsia" w:asciiTheme="minorHAnsi" w:hAnsiTheme="minorHAnsi" w:eastAsiaTheme="minorEastAsia" w:cstheme="minorBidi"/>
          <w:b w:val="0"/>
          <w:bCs w:val="0"/>
          <w:kern w:val="2"/>
          <w:sz w:val="28"/>
          <w:szCs w:val="28"/>
          <w:u w:val="none"/>
          <w:lang w:val="en-US" w:eastAsia="zh-CN" w:bidi="ar-SA"/>
        </w:rPr>
        <w:t>格式见附件</w:t>
      </w:r>
      <w:r>
        <w:rPr>
          <w:rFonts w:hint="eastAsia"/>
          <w:b w:val="0"/>
          <w:bCs w:val="0"/>
          <w:sz w:val="28"/>
          <w:szCs w:val="28"/>
          <w:lang w:val="en-US" w:eastAsia="zh-CN"/>
        </w:rPr>
        <w:t>），并按照报价表的价格进行结算。</w:t>
      </w:r>
    </w:p>
    <w:p w14:paraId="070D5810">
      <w:pPr>
        <w:pStyle w:val="5"/>
        <w:keepNext w:val="0"/>
        <w:keepLines w:val="0"/>
        <w:pageBreakBefore w:val="0"/>
        <w:tabs>
          <w:tab w:val="left" w:pos="5103"/>
        </w:tabs>
        <w:kinsoku/>
        <w:wordWrap/>
        <w:topLinePunct w:val="0"/>
        <w:bidi w:val="0"/>
        <w:spacing w:line="360" w:lineRule="auto"/>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（备注：报价文件需盖章扫描PDF格式上传）</w:t>
      </w:r>
    </w:p>
    <w:p w14:paraId="54DEB0AF">
      <w:pPr>
        <w:pStyle w:val="23"/>
        <w:ind w:left="0" w:leftChars="0" w:firstLine="0" w:firstLineChars="0"/>
        <w:jc w:val="both"/>
        <w:rPr>
          <w:rFonts w:hint="eastAsia"/>
          <w:b w:val="0"/>
          <w:bCs w:val="0"/>
          <w:sz w:val="28"/>
          <w:szCs w:val="28"/>
          <w:lang w:val="en-US" w:eastAsia="zh-CN"/>
        </w:rPr>
      </w:pPr>
    </w:p>
    <w:p w14:paraId="0473FF33">
      <w:pPr>
        <w:rPr>
          <w:rFonts w:hint="eastAsia"/>
          <w:b w:val="0"/>
          <w:bCs w:val="0"/>
          <w:sz w:val="32"/>
          <w:szCs w:val="32"/>
          <w:lang w:val="en-US" w:eastAsia="zh-CN"/>
        </w:rPr>
      </w:pPr>
    </w:p>
    <w:p w14:paraId="55D6D34B">
      <w:pPr>
        <w:rPr>
          <w:rFonts w:hint="eastAsia" w:asciiTheme="minorEastAsia" w:hAnsiTheme="minorEastAsia" w:eastAsiaTheme="minorEastAsia" w:cstheme="minorEastAsia"/>
          <w:b/>
          <w:szCs w:val="21"/>
          <w:highlight w:val="none"/>
        </w:rPr>
      </w:pPr>
    </w:p>
    <w:p w14:paraId="579BF3FC">
      <w:pPr>
        <w:rPr>
          <w:rFonts w:hint="eastAsia" w:asciiTheme="minorEastAsia" w:hAnsiTheme="minorEastAsia" w:eastAsiaTheme="minorEastAsia" w:cstheme="minorEastAsia"/>
          <w:b/>
          <w:szCs w:val="21"/>
          <w:highlight w:val="none"/>
        </w:rPr>
      </w:pPr>
    </w:p>
    <w:p w14:paraId="1611F719">
      <w:pPr>
        <w:rPr>
          <w:rFonts w:hint="eastAsia" w:asciiTheme="minorEastAsia" w:hAnsiTheme="minorEastAsia" w:eastAsiaTheme="minorEastAsia" w:cstheme="minorEastAsia"/>
          <w:b/>
          <w:szCs w:val="21"/>
          <w:highlight w:val="none"/>
        </w:rPr>
      </w:pPr>
    </w:p>
    <w:p w14:paraId="2BE5B95E">
      <w:pPr>
        <w:rPr>
          <w:rFonts w:hint="eastAsia" w:asciiTheme="minorEastAsia" w:hAnsiTheme="minorEastAsia" w:eastAsiaTheme="minorEastAsia" w:cstheme="minorEastAsia"/>
          <w:b/>
          <w:szCs w:val="21"/>
          <w:highlight w:val="none"/>
        </w:rPr>
      </w:pPr>
    </w:p>
    <w:p w14:paraId="1CA1D154">
      <w:pPr>
        <w:rPr>
          <w:rFonts w:hint="eastAsia" w:asciiTheme="minorEastAsia" w:hAnsiTheme="minorEastAsia" w:eastAsiaTheme="minorEastAsia" w:cstheme="minorEastAsia"/>
          <w:b/>
          <w:szCs w:val="21"/>
          <w:highlight w:val="none"/>
        </w:rPr>
      </w:pPr>
    </w:p>
    <w:p w14:paraId="6BF9DA68">
      <w:pPr>
        <w:rPr>
          <w:rFonts w:hint="eastAsia" w:asciiTheme="minorEastAsia" w:hAnsiTheme="minorEastAsia" w:eastAsiaTheme="minorEastAsia" w:cstheme="minorEastAsia"/>
          <w:b/>
          <w:szCs w:val="21"/>
          <w:highlight w:val="none"/>
        </w:rPr>
      </w:pPr>
    </w:p>
    <w:p w14:paraId="0471CF55">
      <w:pPr>
        <w:rPr>
          <w:rFonts w:hint="default" w:asciiTheme="minorEastAsia" w:hAnsiTheme="minorEastAsia" w:eastAsiaTheme="minorEastAsia" w:cstheme="minorEastAsia"/>
          <w:b/>
          <w:szCs w:val="21"/>
          <w:highlight w:val="none"/>
          <w:lang w:val="en-US" w:eastAsia="zh-CN"/>
        </w:rPr>
      </w:pPr>
      <w:r>
        <w:rPr>
          <w:rFonts w:hint="eastAsia" w:ascii="宋体" w:hAnsi="宋体" w:cs="宋体"/>
          <w:sz w:val="24"/>
          <w:szCs w:val="24"/>
        </w:rPr>
        <w:t>吉安市中心人民医院生活垃圾清运服务项目</w:t>
      </w:r>
      <w:r>
        <w:rPr>
          <w:rFonts w:hint="eastAsia" w:ascii="宋体" w:hAnsi="宋体" w:cs="宋体"/>
          <w:sz w:val="24"/>
          <w:szCs w:val="24"/>
          <w:lang w:val="en-US" w:eastAsia="zh-CN"/>
        </w:rPr>
        <w:t>竞价文件审批意见</w:t>
      </w:r>
    </w:p>
    <w:p w14:paraId="5E3C8E3A">
      <w:pPr>
        <w:rPr>
          <w:rFonts w:hint="eastAsia" w:asciiTheme="minorEastAsia" w:hAnsiTheme="minorEastAsia" w:eastAsiaTheme="minorEastAsia" w:cstheme="minorEastAsia"/>
          <w:b/>
          <w:szCs w:val="21"/>
          <w:highlight w:val="none"/>
        </w:rPr>
      </w:pPr>
    </w:p>
    <w:tbl>
      <w:tblPr>
        <w:tblStyle w:val="25"/>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237"/>
      </w:tblGrid>
      <w:tr w14:paraId="1F9A0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9" w:hRule="atLeast"/>
        </w:trPr>
        <w:tc>
          <w:tcPr>
            <w:tcW w:w="709" w:type="dxa"/>
            <w:noWrap w:val="0"/>
            <w:vAlign w:val="top"/>
          </w:tcPr>
          <w:p w14:paraId="3880265F">
            <w:pPr>
              <w:rPr>
                <w:rFonts w:hint="eastAsia" w:ascii="宋体" w:hAnsi="宋体" w:eastAsia="宋体" w:cs="宋体"/>
                <w:sz w:val="24"/>
              </w:rPr>
            </w:pPr>
          </w:p>
          <w:p w14:paraId="047BCF77">
            <w:pPr>
              <w:jc w:val="center"/>
              <w:rPr>
                <w:rFonts w:hint="eastAsia" w:ascii="宋体" w:hAnsi="宋体" w:eastAsia="宋体" w:cs="宋体"/>
                <w:sz w:val="24"/>
              </w:rPr>
            </w:pPr>
          </w:p>
          <w:p w14:paraId="4D1EA3CD">
            <w:pPr>
              <w:jc w:val="center"/>
              <w:rPr>
                <w:rFonts w:hint="eastAsia" w:ascii="宋体" w:hAnsi="宋体" w:eastAsia="宋体" w:cs="宋体"/>
                <w:sz w:val="24"/>
              </w:rPr>
            </w:pPr>
            <w:r>
              <w:rPr>
                <w:rFonts w:hint="eastAsia" w:ascii="宋体" w:hAnsi="宋体" w:eastAsia="宋体" w:cs="宋体"/>
                <w:sz w:val="24"/>
              </w:rPr>
              <w:t>采</w:t>
            </w:r>
          </w:p>
          <w:p w14:paraId="0D060B88">
            <w:pPr>
              <w:rPr>
                <w:rFonts w:hint="eastAsia" w:ascii="宋体" w:hAnsi="宋体" w:eastAsia="宋体" w:cs="宋体"/>
                <w:sz w:val="24"/>
              </w:rPr>
            </w:pPr>
          </w:p>
          <w:p w14:paraId="22207C9F">
            <w:pPr>
              <w:jc w:val="center"/>
              <w:rPr>
                <w:rFonts w:hint="eastAsia" w:ascii="宋体" w:hAnsi="宋体" w:eastAsia="宋体" w:cs="宋体"/>
                <w:sz w:val="24"/>
              </w:rPr>
            </w:pPr>
            <w:r>
              <w:rPr>
                <w:rFonts w:hint="eastAsia" w:ascii="宋体" w:hAnsi="宋体" w:eastAsia="宋体" w:cs="宋体"/>
                <w:sz w:val="24"/>
              </w:rPr>
              <w:t>购</w:t>
            </w:r>
          </w:p>
          <w:p w14:paraId="794531F7">
            <w:pPr>
              <w:rPr>
                <w:rFonts w:hint="eastAsia" w:ascii="宋体" w:hAnsi="宋体" w:eastAsia="宋体" w:cs="宋体"/>
                <w:sz w:val="24"/>
              </w:rPr>
            </w:pPr>
          </w:p>
          <w:p w14:paraId="3E4F8E37">
            <w:pPr>
              <w:jc w:val="center"/>
              <w:rPr>
                <w:rFonts w:hint="eastAsia" w:ascii="宋体" w:hAnsi="宋体" w:eastAsia="宋体" w:cs="宋体"/>
                <w:sz w:val="24"/>
              </w:rPr>
            </w:pPr>
            <w:r>
              <w:rPr>
                <w:rFonts w:hint="eastAsia" w:ascii="宋体" w:hAnsi="宋体" w:eastAsia="宋体" w:cs="宋体"/>
                <w:sz w:val="24"/>
              </w:rPr>
              <w:t>单</w:t>
            </w:r>
          </w:p>
          <w:p w14:paraId="63261C96">
            <w:pPr>
              <w:rPr>
                <w:rFonts w:hint="eastAsia" w:ascii="宋体" w:hAnsi="宋体" w:eastAsia="宋体" w:cs="宋体"/>
                <w:sz w:val="24"/>
              </w:rPr>
            </w:pPr>
          </w:p>
          <w:p w14:paraId="16CA7635">
            <w:pPr>
              <w:jc w:val="center"/>
              <w:rPr>
                <w:rFonts w:hint="eastAsia" w:ascii="宋体" w:hAnsi="宋体" w:eastAsia="宋体" w:cs="宋体"/>
                <w:sz w:val="24"/>
              </w:rPr>
            </w:pPr>
            <w:r>
              <w:rPr>
                <w:rFonts w:hint="eastAsia" w:ascii="宋体" w:hAnsi="宋体" w:eastAsia="宋体" w:cs="宋体"/>
                <w:sz w:val="24"/>
              </w:rPr>
              <w:t>位</w:t>
            </w:r>
          </w:p>
        </w:tc>
        <w:tc>
          <w:tcPr>
            <w:tcW w:w="6237" w:type="dxa"/>
            <w:noWrap w:val="0"/>
            <w:vAlign w:val="top"/>
          </w:tcPr>
          <w:p w14:paraId="7A3B9500">
            <w:pPr>
              <w:rPr>
                <w:rFonts w:hint="eastAsia" w:ascii="宋体" w:hAnsi="宋体" w:eastAsia="宋体" w:cs="宋体"/>
                <w:sz w:val="24"/>
              </w:rPr>
            </w:pPr>
          </w:p>
          <w:p w14:paraId="4BCD2609">
            <w:pPr>
              <w:rPr>
                <w:rFonts w:hint="eastAsia" w:ascii="宋体" w:hAnsi="宋体" w:eastAsia="宋体" w:cs="宋体"/>
                <w:sz w:val="24"/>
              </w:rPr>
            </w:pPr>
            <w:r>
              <w:rPr>
                <w:rFonts w:hint="eastAsia" w:ascii="宋体" w:hAnsi="宋体" w:eastAsia="宋体" w:cs="宋体"/>
                <w:sz w:val="24"/>
              </w:rPr>
              <w:t>采购单位意见：</w:t>
            </w:r>
          </w:p>
          <w:p w14:paraId="552D4FD4">
            <w:pPr>
              <w:rPr>
                <w:rFonts w:hint="eastAsia" w:ascii="宋体" w:hAnsi="宋体" w:eastAsia="宋体" w:cs="宋体"/>
                <w:b/>
                <w:sz w:val="24"/>
              </w:rPr>
            </w:pPr>
          </w:p>
          <w:p w14:paraId="723B2498">
            <w:pPr>
              <w:rPr>
                <w:rFonts w:hint="eastAsia" w:ascii="宋体" w:hAnsi="宋体" w:eastAsia="宋体" w:cs="宋体"/>
                <w:b/>
                <w:sz w:val="24"/>
              </w:rPr>
            </w:pPr>
          </w:p>
          <w:p w14:paraId="09B7C7C4">
            <w:pPr>
              <w:rPr>
                <w:rFonts w:hint="eastAsia" w:ascii="宋体" w:hAnsi="宋体" w:eastAsia="宋体" w:cs="宋体"/>
                <w:sz w:val="24"/>
              </w:rPr>
            </w:pPr>
            <w:r>
              <w:rPr>
                <w:rFonts w:hint="eastAsia" w:ascii="宋体" w:hAnsi="宋体" w:eastAsia="宋体" w:cs="宋体"/>
                <w:b/>
                <w:sz w:val="24"/>
              </w:rPr>
              <w:t xml:space="preserve">           </w:t>
            </w:r>
            <w:r>
              <w:rPr>
                <w:rFonts w:hint="eastAsia" w:ascii="宋体" w:hAnsi="宋体" w:eastAsia="宋体" w:cs="宋体"/>
                <w:sz w:val="24"/>
              </w:rPr>
              <w:t xml:space="preserve">                       （章）</w:t>
            </w:r>
          </w:p>
          <w:p w14:paraId="5B5F063A">
            <w:pPr>
              <w:rPr>
                <w:rFonts w:hint="eastAsia" w:ascii="宋体" w:hAnsi="宋体" w:eastAsia="宋体" w:cs="宋体"/>
                <w:sz w:val="24"/>
              </w:rPr>
            </w:pPr>
          </w:p>
          <w:p w14:paraId="50F6BD1C">
            <w:pPr>
              <w:rPr>
                <w:rFonts w:hint="eastAsia" w:ascii="宋体" w:hAnsi="宋体" w:eastAsia="宋体" w:cs="宋体"/>
                <w:sz w:val="24"/>
              </w:rPr>
            </w:pPr>
          </w:p>
          <w:p w14:paraId="320CC290">
            <w:pPr>
              <w:rPr>
                <w:rFonts w:hint="eastAsia" w:ascii="宋体" w:hAnsi="宋体" w:eastAsia="宋体" w:cs="宋体"/>
                <w:sz w:val="24"/>
              </w:rPr>
            </w:pPr>
          </w:p>
          <w:p w14:paraId="411F2D46">
            <w:pPr>
              <w:rPr>
                <w:rFonts w:hint="eastAsia" w:ascii="宋体" w:hAnsi="宋体" w:eastAsia="宋体" w:cs="宋体"/>
                <w:sz w:val="24"/>
              </w:rPr>
            </w:pPr>
            <w:r>
              <w:rPr>
                <w:rFonts w:hint="eastAsia" w:ascii="宋体" w:hAnsi="宋体" w:eastAsia="宋体" w:cs="宋体"/>
                <w:sz w:val="24"/>
              </w:rPr>
              <w:t>项目负责人（签字）：</w:t>
            </w:r>
          </w:p>
          <w:p w14:paraId="2EBDAEE9">
            <w:pPr>
              <w:rPr>
                <w:rFonts w:hint="eastAsia" w:ascii="宋体" w:hAnsi="宋体" w:eastAsia="宋体" w:cs="宋体"/>
                <w:sz w:val="24"/>
              </w:rPr>
            </w:pPr>
          </w:p>
          <w:p w14:paraId="1EEDBFE2">
            <w:pPr>
              <w:ind w:left="1260" w:firstLine="2640" w:firstLineChars="1100"/>
              <w:rPr>
                <w:rFonts w:hint="eastAsia" w:ascii="宋体" w:hAnsi="宋体" w:eastAsia="宋体" w:cs="宋体"/>
                <w:b/>
                <w:sz w:val="24"/>
              </w:rPr>
            </w:pPr>
            <w:r>
              <w:rPr>
                <w:rFonts w:hint="eastAsia" w:ascii="宋体" w:hAnsi="宋体" w:eastAsia="宋体" w:cs="宋体"/>
                <w:sz w:val="24"/>
              </w:rPr>
              <w:t>年   月   日</w:t>
            </w:r>
          </w:p>
        </w:tc>
      </w:tr>
    </w:tbl>
    <w:p w14:paraId="3A77AEAE">
      <w:pPr>
        <w:rPr>
          <w:rFonts w:hint="eastAsia" w:asciiTheme="minorEastAsia" w:hAnsiTheme="minorEastAsia" w:eastAsiaTheme="minorEastAsia" w:cstheme="minorEastAsia"/>
          <w:b/>
          <w:szCs w:val="21"/>
          <w:highlight w:val="none"/>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96633">
    <w:pPr>
      <w:pStyle w:val="18"/>
    </w:pPr>
    <w:r>
      <w:rPr>
        <w:snapToGrid w:val="0"/>
        <w:lang w:eastAsia="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AD94361">
                          <w:pPr>
                            <w:pStyle w:val="18"/>
                          </w:pPr>
                          <w:r>
                            <w:fldChar w:fldCharType="begin"/>
                          </w:r>
                          <w:r>
                            <w:instrText xml:space="preserve"> PAGE  \* MERGEFORMAT </w:instrText>
                          </w:r>
                          <w:r>
                            <w:fldChar w:fldCharType="separate"/>
                          </w:r>
                          <w:r>
                            <w:t>61</w:t>
                          </w:r>
                          <w: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CJ2FzV5gEAAMcD&#10;AAAOAAAAAAAAAAEAIAAAAB8BAABkcnMvZTJvRG9jLnhtbFBLBQYAAAAABgAGAFkBAAB3BQAAAAA=&#10;">
              <v:fill on="f" focussize="0,0"/>
              <v:stroke on="f" weight="0.5pt"/>
              <v:imagedata o:title=""/>
              <o:lock v:ext="edit" aspectratio="f"/>
              <v:textbox inset="0mm,0mm,0mm,0mm" style="mso-fit-shape-to-text:t;">
                <w:txbxContent>
                  <w:p w14:paraId="6AD94361">
                    <w:pPr>
                      <w:pStyle w:val="1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B18C3">
    <w:pPr>
      <w:pStyle w:val="18"/>
      <w:ind w:firstLine="3960" w:firstLineChars="2200"/>
    </w:pPr>
    <w:r>
      <w:fldChar w:fldCharType="begin"/>
    </w:r>
    <w:r>
      <w:instrText xml:space="preserve">PAGE   \* MERGEFORMAT</w:instrText>
    </w:r>
    <w:r>
      <w:fldChar w:fldCharType="separate"/>
    </w:r>
    <w:r>
      <w:rPr>
        <w:lang w:val="zh-CN"/>
      </w:rPr>
      <w:t>10</w:t>
    </w:r>
    <w:r>
      <w:rPr>
        <w:lang w:val="zh-CN"/>
      </w:rPr>
      <w:fldChar w:fldCharType="end"/>
    </w:r>
  </w:p>
  <w:p w14:paraId="00CB688A">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3DBA">
    <w:pPr>
      <w:pStyle w:val="1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544195</wp:posOffset>
              </wp:positionV>
              <wp:extent cx="1625600" cy="1397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625600" cy="139700"/>
                      </a:xfrm>
                      <a:prstGeom prst="rect">
                        <a:avLst/>
                      </a:prstGeom>
                      <a:noFill/>
                      <a:ln>
                        <a:noFill/>
                      </a:ln>
                      <a:effectLst/>
                    </wps:spPr>
                    <wps:txbx>
                      <w:txbxContent>
                        <w:p w14:paraId="3032ABC7">
                          <w:pPr>
                            <w:spacing w:line="220" w:lineRule="exact"/>
                            <w:rPr>
                              <w:sz w:val="18"/>
                            </w:rPr>
                          </w:pPr>
                        </w:p>
                      </w:txbxContent>
                    </wps:txbx>
                    <wps:bodyPr lIns="0" tIns="0" rIns="0" bIns="0" upright="1"/>
                  </wps:wsp>
                </a:graphicData>
              </a:graphic>
            </wp:anchor>
          </w:drawing>
        </mc:Choice>
        <mc:Fallback>
          <w:pict>
            <v:shape id="文本框 1" o:spid="_x0000_s1026" o:spt="202" type="#_x0000_t202" style="position:absolute;left:0pt;margin-left:89pt;margin-top:42.85pt;height:11pt;width:128pt;mso-position-horizontal-relative:page;mso-position-vertical-relative:page;z-index:-251657216;mso-width-relative:page;mso-height-relative:page;" filled="f" stroked="f" coordsize="21600,21600" o:gfxdata="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zGgoK2AAAAAoBAAAPAAAAAAAAAAEAIAAAACIAAABkcnMvZG93bnJldi54bWxQ&#10;SwECFAAUAAAACACHTuJAGWOKLL4BAACBAwAADgAAAAAAAAABACAAAAAnAQAAZHJzL2Uyb0RvYy54&#10;bWxQSwUGAAAAAAYABgBZAQAAVwUAAAAA&#10;">
              <v:fill on="f" focussize="0,0"/>
              <v:stroke on="f"/>
              <v:imagedata o:title=""/>
              <o:lock v:ext="edit" aspectratio="f"/>
              <v:textbox inset="0mm,0mm,0mm,0mm">
                <w:txbxContent>
                  <w:p w14:paraId="3032ABC7">
                    <w:pPr>
                      <w:spacing w:line="220" w:lineRule="exact"/>
                      <w:rPr>
                        <w:sz w:val="18"/>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5475605</wp:posOffset>
              </wp:positionH>
              <wp:positionV relativeFrom="page">
                <wp:posOffset>540385</wp:posOffset>
              </wp:positionV>
              <wp:extent cx="845185" cy="152400"/>
              <wp:effectExtent l="0" t="0" r="0" b="0"/>
              <wp:wrapNone/>
              <wp:docPr id="14" name="文本框 2"/>
              <wp:cNvGraphicFramePr/>
              <a:graphic xmlns:a="http://schemas.openxmlformats.org/drawingml/2006/main">
                <a:graphicData uri="http://schemas.microsoft.com/office/word/2010/wordprocessingShape">
                  <wps:wsp>
                    <wps:cNvSpPr txBox="1"/>
                    <wps:spPr>
                      <a:xfrm>
                        <a:off x="0" y="0"/>
                        <a:ext cx="845185" cy="152400"/>
                      </a:xfrm>
                      <a:prstGeom prst="rect">
                        <a:avLst/>
                      </a:prstGeom>
                      <a:noFill/>
                      <a:ln>
                        <a:noFill/>
                      </a:ln>
                      <a:effectLst/>
                    </wps:spPr>
                    <wps:txbx>
                      <w:txbxContent>
                        <w:p w14:paraId="1FC4083F">
                          <w:pPr>
                            <w:spacing w:before="12"/>
                            <w:rPr>
                              <w:sz w:val="18"/>
                            </w:rPr>
                          </w:pPr>
                        </w:p>
                      </w:txbxContent>
                    </wps:txbx>
                    <wps:bodyPr lIns="0" tIns="0" rIns="0" bIns="0" upright="1"/>
                  </wps:wsp>
                </a:graphicData>
              </a:graphic>
            </wp:anchor>
          </w:drawing>
        </mc:Choice>
        <mc:Fallback>
          <w:pict>
            <v:shape id="文本框 2" o:spid="_x0000_s1026" o:spt="202" type="#_x0000_t202" style="position:absolute;left:0pt;margin-left:431.15pt;margin-top:42.55pt;height:12pt;width:66.55pt;mso-position-horizontal-relative:page;mso-position-vertical-relative:page;z-index:-251656192;mso-width-relative:page;mso-height-relative:page;" filled="f" stroked="f" coordsize="21600,21600" o:gfxdata="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qwgy32QAAAAoBAAAPAAAAAAAAAAEAIAAAACIAAABkcnMvZG93bnJldi54&#10;bWxQSwECFAAUAAAACACHTuJA2gUICsABAACAAwAADgAAAAAAAAABACAAAAAoAQAAZHJzL2Uyb0Rv&#10;Yy54bWxQSwUGAAAAAAYABgBZAQAAWgUAAAAA&#10;">
              <v:fill on="f" focussize="0,0"/>
              <v:stroke on="f"/>
              <v:imagedata o:title=""/>
              <o:lock v:ext="edit" aspectratio="f"/>
              <v:textbox inset="0mm,0mm,0mm,0mm">
                <w:txbxContent>
                  <w:p w14:paraId="1FC4083F">
                    <w:pPr>
                      <w:spacing w:before="12"/>
                      <w:rPr>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BF761"/>
    <w:multiLevelType w:val="singleLevel"/>
    <w:tmpl w:val="850BF761"/>
    <w:lvl w:ilvl="0" w:tentative="0">
      <w:start w:val="4"/>
      <w:numFmt w:val="decimal"/>
      <w:suff w:val="nothing"/>
      <w:lvlText w:val="%1、"/>
      <w:lvlJc w:val="left"/>
    </w:lvl>
  </w:abstractNum>
  <w:abstractNum w:abstractNumId="1">
    <w:nsid w:val="EA36093F"/>
    <w:multiLevelType w:val="singleLevel"/>
    <w:tmpl w:val="EA36093F"/>
    <w:lvl w:ilvl="0" w:tentative="0">
      <w:start w:val="1"/>
      <w:numFmt w:val="chineseCounting"/>
      <w:suff w:val="nothing"/>
      <w:lvlText w:val="%1、"/>
      <w:lvlJc w:val="left"/>
      <w:rPr>
        <w:rFonts w:hint="eastAsia"/>
      </w:rPr>
    </w:lvl>
  </w:abstractNum>
  <w:abstractNum w:abstractNumId="2">
    <w:nsid w:val="73EDD927"/>
    <w:multiLevelType w:val="singleLevel"/>
    <w:tmpl w:val="73EDD927"/>
    <w:lvl w:ilvl="0" w:tentative="0">
      <w:start w:val="1"/>
      <w:numFmt w:val="decimal"/>
      <w:suff w:val="space"/>
      <w:lvlText w:val="%1."/>
      <w:lvlJc w:val="left"/>
    </w:lvl>
  </w:abstractNum>
  <w:abstractNum w:abstractNumId="3">
    <w:nsid w:val="7F6136A4"/>
    <w:multiLevelType w:val="singleLevel"/>
    <w:tmpl w:val="7F6136A4"/>
    <w:lvl w:ilvl="0" w:tentative="0">
      <w:start w:val="3"/>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ZTZiZGIzYjMwZTc1MDJkZTA0Y2NkMzk3NTYzYjEifQ=="/>
  </w:docVars>
  <w:rsids>
    <w:rsidRoot w:val="00F0418C"/>
    <w:rsid w:val="00000811"/>
    <w:rsid w:val="00002349"/>
    <w:rsid w:val="000032B5"/>
    <w:rsid w:val="0001136F"/>
    <w:rsid w:val="00032601"/>
    <w:rsid w:val="00033A7D"/>
    <w:rsid w:val="00040DC3"/>
    <w:rsid w:val="000468B0"/>
    <w:rsid w:val="00052594"/>
    <w:rsid w:val="00065197"/>
    <w:rsid w:val="00081D73"/>
    <w:rsid w:val="00087EF0"/>
    <w:rsid w:val="000A10C4"/>
    <w:rsid w:val="000A33AF"/>
    <w:rsid w:val="000A74DB"/>
    <w:rsid w:val="000C3672"/>
    <w:rsid w:val="000C46FD"/>
    <w:rsid w:val="000E5C09"/>
    <w:rsid w:val="000E6DC9"/>
    <w:rsid w:val="00107CE3"/>
    <w:rsid w:val="00117656"/>
    <w:rsid w:val="00127814"/>
    <w:rsid w:val="001306CB"/>
    <w:rsid w:val="00134833"/>
    <w:rsid w:val="001374C2"/>
    <w:rsid w:val="00140BB9"/>
    <w:rsid w:val="0014559F"/>
    <w:rsid w:val="00161B50"/>
    <w:rsid w:val="00170121"/>
    <w:rsid w:val="00177728"/>
    <w:rsid w:val="00192A4A"/>
    <w:rsid w:val="00195027"/>
    <w:rsid w:val="001A2701"/>
    <w:rsid w:val="001A3B93"/>
    <w:rsid w:val="001B2FF7"/>
    <w:rsid w:val="001C31E5"/>
    <w:rsid w:val="001D4AF0"/>
    <w:rsid w:val="001E43B5"/>
    <w:rsid w:val="001E5CB3"/>
    <w:rsid w:val="001E67F8"/>
    <w:rsid w:val="001F63EE"/>
    <w:rsid w:val="0020367F"/>
    <w:rsid w:val="002213F2"/>
    <w:rsid w:val="00235C26"/>
    <w:rsid w:val="0024672E"/>
    <w:rsid w:val="002604EE"/>
    <w:rsid w:val="002627E6"/>
    <w:rsid w:val="00263193"/>
    <w:rsid w:val="00271E5D"/>
    <w:rsid w:val="00275607"/>
    <w:rsid w:val="00281DE0"/>
    <w:rsid w:val="00283A67"/>
    <w:rsid w:val="0029715F"/>
    <w:rsid w:val="002A4552"/>
    <w:rsid w:val="002A6D13"/>
    <w:rsid w:val="002B1E04"/>
    <w:rsid w:val="002B56A1"/>
    <w:rsid w:val="002C1A19"/>
    <w:rsid w:val="002D7A6B"/>
    <w:rsid w:val="002E0EAF"/>
    <w:rsid w:val="002E453B"/>
    <w:rsid w:val="002F568A"/>
    <w:rsid w:val="003020B1"/>
    <w:rsid w:val="00306057"/>
    <w:rsid w:val="0030711D"/>
    <w:rsid w:val="00337BA1"/>
    <w:rsid w:val="00337BAA"/>
    <w:rsid w:val="00343627"/>
    <w:rsid w:val="00351064"/>
    <w:rsid w:val="00360413"/>
    <w:rsid w:val="00374B7C"/>
    <w:rsid w:val="00374E17"/>
    <w:rsid w:val="00377245"/>
    <w:rsid w:val="00377F74"/>
    <w:rsid w:val="003950D0"/>
    <w:rsid w:val="003A1E4E"/>
    <w:rsid w:val="003A3472"/>
    <w:rsid w:val="003B0872"/>
    <w:rsid w:val="003B2EBB"/>
    <w:rsid w:val="003D42CA"/>
    <w:rsid w:val="00404229"/>
    <w:rsid w:val="00406656"/>
    <w:rsid w:val="00410ECF"/>
    <w:rsid w:val="00426CD8"/>
    <w:rsid w:val="004457B3"/>
    <w:rsid w:val="00455DD4"/>
    <w:rsid w:val="0045610E"/>
    <w:rsid w:val="00456BEE"/>
    <w:rsid w:val="00460452"/>
    <w:rsid w:val="00474032"/>
    <w:rsid w:val="00480C81"/>
    <w:rsid w:val="00483FF7"/>
    <w:rsid w:val="00497AF8"/>
    <w:rsid w:val="004A281A"/>
    <w:rsid w:val="004C4481"/>
    <w:rsid w:val="004C7266"/>
    <w:rsid w:val="004E30E5"/>
    <w:rsid w:val="004E6FBE"/>
    <w:rsid w:val="004F1C35"/>
    <w:rsid w:val="005176CE"/>
    <w:rsid w:val="005250CE"/>
    <w:rsid w:val="00534606"/>
    <w:rsid w:val="005354CA"/>
    <w:rsid w:val="00540203"/>
    <w:rsid w:val="00541760"/>
    <w:rsid w:val="005805B9"/>
    <w:rsid w:val="00594B65"/>
    <w:rsid w:val="005B2340"/>
    <w:rsid w:val="005B7582"/>
    <w:rsid w:val="005C7B88"/>
    <w:rsid w:val="005C7DB9"/>
    <w:rsid w:val="005D702F"/>
    <w:rsid w:val="005E0E2D"/>
    <w:rsid w:val="005F45FD"/>
    <w:rsid w:val="005F5DBB"/>
    <w:rsid w:val="005F7B4A"/>
    <w:rsid w:val="006016E9"/>
    <w:rsid w:val="006271EA"/>
    <w:rsid w:val="00653E90"/>
    <w:rsid w:val="0068033F"/>
    <w:rsid w:val="00684DEE"/>
    <w:rsid w:val="00693491"/>
    <w:rsid w:val="00695467"/>
    <w:rsid w:val="006A6703"/>
    <w:rsid w:val="006D13B6"/>
    <w:rsid w:val="006D1E89"/>
    <w:rsid w:val="00743D9D"/>
    <w:rsid w:val="007652A6"/>
    <w:rsid w:val="007718D7"/>
    <w:rsid w:val="00775D38"/>
    <w:rsid w:val="00781FE5"/>
    <w:rsid w:val="00796796"/>
    <w:rsid w:val="007A02EF"/>
    <w:rsid w:val="007A18FB"/>
    <w:rsid w:val="007A7FEF"/>
    <w:rsid w:val="007D3D1B"/>
    <w:rsid w:val="007D4636"/>
    <w:rsid w:val="007D56A3"/>
    <w:rsid w:val="007E6FC6"/>
    <w:rsid w:val="00806383"/>
    <w:rsid w:val="00822B82"/>
    <w:rsid w:val="00824AD2"/>
    <w:rsid w:val="00830B53"/>
    <w:rsid w:val="00831556"/>
    <w:rsid w:val="008337EF"/>
    <w:rsid w:val="00840976"/>
    <w:rsid w:val="0084381C"/>
    <w:rsid w:val="00847389"/>
    <w:rsid w:val="008568AF"/>
    <w:rsid w:val="008579C4"/>
    <w:rsid w:val="00867EF2"/>
    <w:rsid w:val="008720E5"/>
    <w:rsid w:val="008758DD"/>
    <w:rsid w:val="008A46B7"/>
    <w:rsid w:val="008C60BC"/>
    <w:rsid w:val="008D3158"/>
    <w:rsid w:val="008D334C"/>
    <w:rsid w:val="008F7DAE"/>
    <w:rsid w:val="009022A1"/>
    <w:rsid w:val="00907F79"/>
    <w:rsid w:val="00915A34"/>
    <w:rsid w:val="00916B87"/>
    <w:rsid w:val="00920498"/>
    <w:rsid w:val="009237DB"/>
    <w:rsid w:val="00944470"/>
    <w:rsid w:val="009460F4"/>
    <w:rsid w:val="009544B4"/>
    <w:rsid w:val="009822AC"/>
    <w:rsid w:val="009924E2"/>
    <w:rsid w:val="009A4660"/>
    <w:rsid w:val="009B78CD"/>
    <w:rsid w:val="009C1DC2"/>
    <w:rsid w:val="009C67BE"/>
    <w:rsid w:val="009E28C4"/>
    <w:rsid w:val="009F4C3D"/>
    <w:rsid w:val="00A00050"/>
    <w:rsid w:val="00A013EE"/>
    <w:rsid w:val="00A02C48"/>
    <w:rsid w:val="00A05B11"/>
    <w:rsid w:val="00A1032A"/>
    <w:rsid w:val="00A3529F"/>
    <w:rsid w:val="00A51000"/>
    <w:rsid w:val="00A64B1A"/>
    <w:rsid w:val="00A65F2A"/>
    <w:rsid w:val="00A741E2"/>
    <w:rsid w:val="00A76392"/>
    <w:rsid w:val="00A82ACF"/>
    <w:rsid w:val="00AA5F72"/>
    <w:rsid w:val="00AC2AB9"/>
    <w:rsid w:val="00AD3B84"/>
    <w:rsid w:val="00AD7490"/>
    <w:rsid w:val="00AF11B9"/>
    <w:rsid w:val="00AF4985"/>
    <w:rsid w:val="00AF6F0B"/>
    <w:rsid w:val="00B000EF"/>
    <w:rsid w:val="00B041CD"/>
    <w:rsid w:val="00B079B7"/>
    <w:rsid w:val="00B14CB0"/>
    <w:rsid w:val="00B230C9"/>
    <w:rsid w:val="00B44E3A"/>
    <w:rsid w:val="00B4610C"/>
    <w:rsid w:val="00B548C0"/>
    <w:rsid w:val="00B64FF6"/>
    <w:rsid w:val="00B82AEC"/>
    <w:rsid w:val="00B90475"/>
    <w:rsid w:val="00B95708"/>
    <w:rsid w:val="00B97694"/>
    <w:rsid w:val="00BB7CF1"/>
    <w:rsid w:val="00BD6C0F"/>
    <w:rsid w:val="00BE0902"/>
    <w:rsid w:val="00BE60E7"/>
    <w:rsid w:val="00C227A4"/>
    <w:rsid w:val="00C31DF1"/>
    <w:rsid w:val="00C4197A"/>
    <w:rsid w:val="00C431C2"/>
    <w:rsid w:val="00C61AC3"/>
    <w:rsid w:val="00C62777"/>
    <w:rsid w:val="00C75071"/>
    <w:rsid w:val="00C761E7"/>
    <w:rsid w:val="00C92002"/>
    <w:rsid w:val="00C92942"/>
    <w:rsid w:val="00C940E1"/>
    <w:rsid w:val="00C95A48"/>
    <w:rsid w:val="00CA5854"/>
    <w:rsid w:val="00CA605D"/>
    <w:rsid w:val="00CB668E"/>
    <w:rsid w:val="00CC56F7"/>
    <w:rsid w:val="00CC68EB"/>
    <w:rsid w:val="00CD169A"/>
    <w:rsid w:val="00CD1F34"/>
    <w:rsid w:val="00CD2091"/>
    <w:rsid w:val="00CD49E6"/>
    <w:rsid w:val="00CD543A"/>
    <w:rsid w:val="00CE390D"/>
    <w:rsid w:val="00CF126B"/>
    <w:rsid w:val="00CF4866"/>
    <w:rsid w:val="00D02760"/>
    <w:rsid w:val="00D04943"/>
    <w:rsid w:val="00D10053"/>
    <w:rsid w:val="00D10A09"/>
    <w:rsid w:val="00D138B7"/>
    <w:rsid w:val="00D16972"/>
    <w:rsid w:val="00D22A6B"/>
    <w:rsid w:val="00D33BC3"/>
    <w:rsid w:val="00D34B50"/>
    <w:rsid w:val="00D353BC"/>
    <w:rsid w:val="00D47CB1"/>
    <w:rsid w:val="00D50A9B"/>
    <w:rsid w:val="00D56DE9"/>
    <w:rsid w:val="00D77EDA"/>
    <w:rsid w:val="00D90740"/>
    <w:rsid w:val="00DA6429"/>
    <w:rsid w:val="00DB202D"/>
    <w:rsid w:val="00DB20DE"/>
    <w:rsid w:val="00DC2C45"/>
    <w:rsid w:val="00DD1C4B"/>
    <w:rsid w:val="00DD3B0F"/>
    <w:rsid w:val="00DD4E7B"/>
    <w:rsid w:val="00DD58E2"/>
    <w:rsid w:val="00DE6680"/>
    <w:rsid w:val="00E04F80"/>
    <w:rsid w:val="00E5508E"/>
    <w:rsid w:val="00E61801"/>
    <w:rsid w:val="00E61F3E"/>
    <w:rsid w:val="00E84D92"/>
    <w:rsid w:val="00E87626"/>
    <w:rsid w:val="00E87A65"/>
    <w:rsid w:val="00E96B2C"/>
    <w:rsid w:val="00EA1DD4"/>
    <w:rsid w:val="00EA4B78"/>
    <w:rsid w:val="00EB14FE"/>
    <w:rsid w:val="00EC517E"/>
    <w:rsid w:val="00ED5A48"/>
    <w:rsid w:val="00ED7606"/>
    <w:rsid w:val="00F03DEF"/>
    <w:rsid w:val="00F0418C"/>
    <w:rsid w:val="00F0784E"/>
    <w:rsid w:val="00F15904"/>
    <w:rsid w:val="00F16A4D"/>
    <w:rsid w:val="00F22DA7"/>
    <w:rsid w:val="00F27382"/>
    <w:rsid w:val="00F7126D"/>
    <w:rsid w:val="00F818EB"/>
    <w:rsid w:val="00F82369"/>
    <w:rsid w:val="00F83B7F"/>
    <w:rsid w:val="00F85C4D"/>
    <w:rsid w:val="00F90416"/>
    <w:rsid w:val="00F90EE1"/>
    <w:rsid w:val="00F955AF"/>
    <w:rsid w:val="00FA4D53"/>
    <w:rsid w:val="00FB5507"/>
    <w:rsid w:val="00FB6F3A"/>
    <w:rsid w:val="00FB749F"/>
    <w:rsid w:val="00FD227E"/>
    <w:rsid w:val="00FD2B81"/>
    <w:rsid w:val="0126389F"/>
    <w:rsid w:val="01902D1C"/>
    <w:rsid w:val="024C5C84"/>
    <w:rsid w:val="028D5673"/>
    <w:rsid w:val="02B50A0B"/>
    <w:rsid w:val="033A64BE"/>
    <w:rsid w:val="03465B2E"/>
    <w:rsid w:val="034945AB"/>
    <w:rsid w:val="035703CE"/>
    <w:rsid w:val="03B4077E"/>
    <w:rsid w:val="03B77611"/>
    <w:rsid w:val="03C46AF1"/>
    <w:rsid w:val="03EA43FF"/>
    <w:rsid w:val="040C787B"/>
    <w:rsid w:val="041651F4"/>
    <w:rsid w:val="04C70D83"/>
    <w:rsid w:val="050414F1"/>
    <w:rsid w:val="052B2F21"/>
    <w:rsid w:val="057D3113"/>
    <w:rsid w:val="072827DD"/>
    <w:rsid w:val="0964177D"/>
    <w:rsid w:val="09B42894"/>
    <w:rsid w:val="0A7106B0"/>
    <w:rsid w:val="0B2D67F5"/>
    <w:rsid w:val="0B6902FF"/>
    <w:rsid w:val="0B8469CA"/>
    <w:rsid w:val="0BB85E5D"/>
    <w:rsid w:val="0C8353F1"/>
    <w:rsid w:val="0D0C17CB"/>
    <w:rsid w:val="0E22306E"/>
    <w:rsid w:val="0EE81414"/>
    <w:rsid w:val="0EFF16A6"/>
    <w:rsid w:val="0F244798"/>
    <w:rsid w:val="0F411DB7"/>
    <w:rsid w:val="0F803E6A"/>
    <w:rsid w:val="0F90195C"/>
    <w:rsid w:val="106A2B50"/>
    <w:rsid w:val="11FA7497"/>
    <w:rsid w:val="12691013"/>
    <w:rsid w:val="12AF0CEE"/>
    <w:rsid w:val="134A6C68"/>
    <w:rsid w:val="13674524"/>
    <w:rsid w:val="13B011C1"/>
    <w:rsid w:val="13F015BE"/>
    <w:rsid w:val="146975C2"/>
    <w:rsid w:val="15065316"/>
    <w:rsid w:val="1514752E"/>
    <w:rsid w:val="15C14B3E"/>
    <w:rsid w:val="16640041"/>
    <w:rsid w:val="16893F4C"/>
    <w:rsid w:val="16A550C0"/>
    <w:rsid w:val="16CA55CE"/>
    <w:rsid w:val="18C5372C"/>
    <w:rsid w:val="18C66D91"/>
    <w:rsid w:val="198C4E1E"/>
    <w:rsid w:val="19C410FA"/>
    <w:rsid w:val="1B3721C8"/>
    <w:rsid w:val="1BF33433"/>
    <w:rsid w:val="1CA05B4B"/>
    <w:rsid w:val="1D7C173F"/>
    <w:rsid w:val="1DA578BD"/>
    <w:rsid w:val="1E2F793A"/>
    <w:rsid w:val="1EFD1033"/>
    <w:rsid w:val="1F1552B4"/>
    <w:rsid w:val="1FCD7D4A"/>
    <w:rsid w:val="20046ACE"/>
    <w:rsid w:val="201E6E23"/>
    <w:rsid w:val="20BE6C76"/>
    <w:rsid w:val="20EA55E7"/>
    <w:rsid w:val="21674E89"/>
    <w:rsid w:val="21696E53"/>
    <w:rsid w:val="218D7384"/>
    <w:rsid w:val="219C1400"/>
    <w:rsid w:val="21F04A5C"/>
    <w:rsid w:val="239A6E40"/>
    <w:rsid w:val="23E32EED"/>
    <w:rsid w:val="24380802"/>
    <w:rsid w:val="24A03760"/>
    <w:rsid w:val="24B228BF"/>
    <w:rsid w:val="277410C6"/>
    <w:rsid w:val="27E77272"/>
    <w:rsid w:val="280B0C36"/>
    <w:rsid w:val="280E7B49"/>
    <w:rsid w:val="283830DC"/>
    <w:rsid w:val="29C72969"/>
    <w:rsid w:val="29EC0564"/>
    <w:rsid w:val="29FA3933"/>
    <w:rsid w:val="2A1D6878"/>
    <w:rsid w:val="2A7F14C7"/>
    <w:rsid w:val="2A976EC9"/>
    <w:rsid w:val="2BCE15D9"/>
    <w:rsid w:val="2CE756F9"/>
    <w:rsid w:val="2D3136DE"/>
    <w:rsid w:val="2D58666D"/>
    <w:rsid w:val="2DB518D4"/>
    <w:rsid w:val="2E2442DC"/>
    <w:rsid w:val="2EA06159"/>
    <w:rsid w:val="2EF93C8E"/>
    <w:rsid w:val="2F9F4A06"/>
    <w:rsid w:val="2FBB5237"/>
    <w:rsid w:val="2FCB35A6"/>
    <w:rsid w:val="30E1233D"/>
    <w:rsid w:val="31085D41"/>
    <w:rsid w:val="313F30D0"/>
    <w:rsid w:val="317A79C2"/>
    <w:rsid w:val="321815D1"/>
    <w:rsid w:val="327D450D"/>
    <w:rsid w:val="330C5378"/>
    <w:rsid w:val="33241E50"/>
    <w:rsid w:val="33A13413"/>
    <w:rsid w:val="349E5840"/>
    <w:rsid w:val="34BE1CDC"/>
    <w:rsid w:val="358F53D2"/>
    <w:rsid w:val="35D17638"/>
    <w:rsid w:val="35F14FF3"/>
    <w:rsid w:val="36BB1AA7"/>
    <w:rsid w:val="374A54FD"/>
    <w:rsid w:val="38761422"/>
    <w:rsid w:val="38DC3EDC"/>
    <w:rsid w:val="394E5222"/>
    <w:rsid w:val="395D63F0"/>
    <w:rsid w:val="39833AA4"/>
    <w:rsid w:val="3ADE7B13"/>
    <w:rsid w:val="3AEB3312"/>
    <w:rsid w:val="3B11613A"/>
    <w:rsid w:val="3BBD3BCC"/>
    <w:rsid w:val="3C5A069B"/>
    <w:rsid w:val="3C8034D4"/>
    <w:rsid w:val="3CE463EE"/>
    <w:rsid w:val="3D3D6D1D"/>
    <w:rsid w:val="3D566FAF"/>
    <w:rsid w:val="3D7E3431"/>
    <w:rsid w:val="3DA07301"/>
    <w:rsid w:val="3E28722F"/>
    <w:rsid w:val="3F5D4601"/>
    <w:rsid w:val="3F5D5556"/>
    <w:rsid w:val="3FCF4923"/>
    <w:rsid w:val="40BA4B7E"/>
    <w:rsid w:val="41E74ACC"/>
    <w:rsid w:val="41FB544E"/>
    <w:rsid w:val="421C3FB6"/>
    <w:rsid w:val="42C76996"/>
    <w:rsid w:val="42DE21DB"/>
    <w:rsid w:val="43786D27"/>
    <w:rsid w:val="43F00B6E"/>
    <w:rsid w:val="43F50AFF"/>
    <w:rsid w:val="44221460"/>
    <w:rsid w:val="44AA4C75"/>
    <w:rsid w:val="451A5327"/>
    <w:rsid w:val="45D845B4"/>
    <w:rsid w:val="46060DB7"/>
    <w:rsid w:val="466F1F67"/>
    <w:rsid w:val="47055F29"/>
    <w:rsid w:val="47081064"/>
    <w:rsid w:val="47860B16"/>
    <w:rsid w:val="47EB386F"/>
    <w:rsid w:val="47F01CBA"/>
    <w:rsid w:val="47F153E0"/>
    <w:rsid w:val="488F3BCD"/>
    <w:rsid w:val="48AA0E8D"/>
    <w:rsid w:val="48B12B5F"/>
    <w:rsid w:val="48BE0FA4"/>
    <w:rsid w:val="48F350D1"/>
    <w:rsid w:val="49046F7C"/>
    <w:rsid w:val="49102B50"/>
    <w:rsid w:val="49896CF3"/>
    <w:rsid w:val="498B355B"/>
    <w:rsid w:val="499674E0"/>
    <w:rsid w:val="499F52CF"/>
    <w:rsid w:val="49AD6E19"/>
    <w:rsid w:val="4A592213"/>
    <w:rsid w:val="4ABF71FE"/>
    <w:rsid w:val="4B1F74BD"/>
    <w:rsid w:val="4B245A16"/>
    <w:rsid w:val="4B895879"/>
    <w:rsid w:val="4BC475B5"/>
    <w:rsid w:val="4C720D29"/>
    <w:rsid w:val="4C7F6D10"/>
    <w:rsid w:val="4D4E5884"/>
    <w:rsid w:val="4D4F02B3"/>
    <w:rsid w:val="4D780179"/>
    <w:rsid w:val="4DED0341"/>
    <w:rsid w:val="4E183A7E"/>
    <w:rsid w:val="4E397AAD"/>
    <w:rsid w:val="4FF82FCD"/>
    <w:rsid w:val="50242014"/>
    <w:rsid w:val="50683D77"/>
    <w:rsid w:val="50C279F6"/>
    <w:rsid w:val="50F934A0"/>
    <w:rsid w:val="51053BF3"/>
    <w:rsid w:val="51436C11"/>
    <w:rsid w:val="5155441A"/>
    <w:rsid w:val="51613A6C"/>
    <w:rsid w:val="51AC0513"/>
    <w:rsid w:val="52067C23"/>
    <w:rsid w:val="523126D1"/>
    <w:rsid w:val="52501534"/>
    <w:rsid w:val="525A3E70"/>
    <w:rsid w:val="52834D25"/>
    <w:rsid w:val="531A4192"/>
    <w:rsid w:val="5343496B"/>
    <w:rsid w:val="546B49DC"/>
    <w:rsid w:val="55E54264"/>
    <w:rsid w:val="568779AB"/>
    <w:rsid w:val="57087620"/>
    <w:rsid w:val="57623B4D"/>
    <w:rsid w:val="58336A9C"/>
    <w:rsid w:val="59327A8A"/>
    <w:rsid w:val="595E20F3"/>
    <w:rsid w:val="59771406"/>
    <w:rsid w:val="598418EE"/>
    <w:rsid w:val="5B0D198A"/>
    <w:rsid w:val="5B4007A8"/>
    <w:rsid w:val="5CEE19DF"/>
    <w:rsid w:val="5D5B6A14"/>
    <w:rsid w:val="5DFF1EE9"/>
    <w:rsid w:val="5E837FBC"/>
    <w:rsid w:val="5FB36ADE"/>
    <w:rsid w:val="603256C8"/>
    <w:rsid w:val="61A069DE"/>
    <w:rsid w:val="626F16E1"/>
    <w:rsid w:val="62811538"/>
    <w:rsid w:val="638617BF"/>
    <w:rsid w:val="63E47698"/>
    <w:rsid w:val="64F97173"/>
    <w:rsid w:val="658825CC"/>
    <w:rsid w:val="66193279"/>
    <w:rsid w:val="66FD0338"/>
    <w:rsid w:val="68336E40"/>
    <w:rsid w:val="6948126C"/>
    <w:rsid w:val="69C328FF"/>
    <w:rsid w:val="6A073502"/>
    <w:rsid w:val="6A304FBD"/>
    <w:rsid w:val="6A7F011B"/>
    <w:rsid w:val="6AA82A7F"/>
    <w:rsid w:val="6AEC1179"/>
    <w:rsid w:val="6AF30805"/>
    <w:rsid w:val="6B39476E"/>
    <w:rsid w:val="6C081D12"/>
    <w:rsid w:val="6C1D3545"/>
    <w:rsid w:val="6D292E16"/>
    <w:rsid w:val="6F0926A9"/>
    <w:rsid w:val="6F923E8B"/>
    <w:rsid w:val="6FAE1738"/>
    <w:rsid w:val="7003534A"/>
    <w:rsid w:val="700A6775"/>
    <w:rsid w:val="70251087"/>
    <w:rsid w:val="71323CE6"/>
    <w:rsid w:val="715F1225"/>
    <w:rsid w:val="71BC57F8"/>
    <w:rsid w:val="722F68B9"/>
    <w:rsid w:val="728828A7"/>
    <w:rsid w:val="72FC1876"/>
    <w:rsid w:val="73B40E35"/>
    <w:rsid w:val="753C37D8"/>
    <w:rsid w:val="75A03F08"/>
    <w:rsid w:val="75B00602"/>
    <w:rsid w:val="761B163F"/>
    <w:rsid w:val="77091498"/>
    <w:rsid w:val="77D335C1"/>
    <w:rsid w:val="78B07F75"/>
    <w:rsid w:val="796532E5"/>
    <w:rsid w:val="7A435D29"/>
    <w:rsid w:val="7ADA4C98"/>
    <w:rsid w:val="7B081EE9"/>
    <w:rsid w:val="7CF42FA1"/>
    <w:rsid w:val="7D67516A"/>
    <w:rsid w:val="7DAB5FD5"/>
    <w:rsid w:val="7E22564A"/>
    <w:rsid w:val="7E33329E"/>
    <w:rsid w:val="7E4D2EF3"/>
    <w:rsid w:val="7FC83641"/>
    <w:rsid w:val="7FDA3A46"/>
    <w:rsid w:val="7FEA38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nhideWhenUsed="0" w:uiPriority="1"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6">
    <w:name w:val="heading 4"/>
    <w:basedOn w:val="1"/>
    <w:next w:val="1"/>
    <w:qFormat/>
    <w:uiPriority w:val="1"/>
    <w:pPr>
      <w:ind w:left="1260"/>
      <w:outlineLvl w:val="3"/>
    </w:pPr>
    <w:rPr>
      <w:b/>
      <w:bCs/>
      <w:sz w:val="28"/>
      <w:szCs w:val="28"/>
    </w:rPr>
  </w:style>
  <w:style w:type="paragraph" w:styleId="7">
    <w:name w:val="heading 6"/>
    <w:basedOn w:val="1"/>
    <w:next w:val="1"/>
    <w:qFormat/>
    <w:uiPriority w:val="1"/>
    <w:pPr>
      <w:spacing w:before="4"/>
      <w:ind w:left="59"/>
      <w:outlineLvl w:val="5"/>
    </w:pPr>
    <w:rPr>
      <w:b/>
      <w:bCs/>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kern w:val="0"/>
      <w:sz w:val="24"/>
    </w:rPr>
  </w:style>
  <w:style w:type="paragraph" w:styleId="8">
    <w:name w:val="index 8"/>
    <w:basedOn w:val="1"/>
    <w:next w:val="1"/>
    <w:qFormat/>
    <w:uiPriority w:val="99"/>
    <w:pPr>
      <w:ind w:left="1400" w:leftChars="1400"/>
    </w:pPr>
    <w:rPr>
      <w:szCs w:val="24"/>
    </w:rPr>
  </w:style>
  <w:style w:type="paragraph" w:styleId="9">
    <w:name w:val="Normal Indent"/>
    <w:basedOn w:val="1"/>
    <w:qFormat/>
    <w:uiPriority w:val="99"/>
    <w:pPr>
      <w:widowControl/>
      <w:ind w:firstLine="420"/>
      <w:jc w:val="left"/>
    </w:pPr>
    <w:rPr>
      <w:rFonts w:ascii="Times New Roman" w:hAnsi="Times New Roman" w:eastAsia="宋体"/>
      <w:kern w:val="0"/>
      <w:sz w:val="20"/>
      <w:szCs w:val="20"/>
    </w:rPr>
  </w:style>
  <w:style w:type="paragraph" w:styleId="10">
    <w:name w:val="Document Map"/>
    <w:basedOn w:val="1"/>
    <w:link w:val="33"/>
    <w:qFormat/>
    <w:uiPriority w:val="0"/>
    <w:rPr>
      <w:rFonts w:ascii="宋体" w:eastAsia="宋体"/>
      <w:sz w:val="18"/>
      <w:szCs w:val="18"/>
    </w:rPr>
  </w:style>
  <w:style w:type="paragraph" w:styleId="11">
    <w:name w:val="annotation text"/>
    <w:basedOn w:val="1"/>
    <w:qFormat/>
    <w:uiPriority w:val="0"/>
    <w:pPr>
      <w:jc w:val="left"/>
    </w:pPr>
  </w:style>
  <w:style w:type="paragraph" w:styleId="12">
    <w:name w:val="Body Text 3"/>
    <w:basedOn w:val="1"/>
    <w:next w:val="1"/>
    <w:qFormat/>
    <w:uiPriority w:val="0"/>
    <w:pPr>
      <w:adjustRightInd w:val="0"/>
      <w:snapToGrid w:val="0"/>
      <w:spacing w:after="120" w:line="360" w:lineRule="auto"/>
    </w:pPr>
    <w:rPr>
      <w:kern w:val="0"/>
      <w:sz w:val="16"/>
      <w:szCs w:val="20"/>
    </w:rPr>
  </w:style>
  <w:style w:type="paragraph" w:styleId="13">
    <w:name w:val="Body Text"/>
    <w:basedOn w:val="1"/>
    <w:next w:val="1"/>
    <w:qFormat/>
    <w:uiPriority w:val="1"/>
    <w:rPr>
      <w:sz w:val="24"/>
    </w:rPr>
  </w:style>
  <w:style w:type="paragraph" w:styleId="14">
    <w:name w:val="Body Text Indent"/>
    <w:basedOn w:val="1"/>
    <w:unhideWhenUsed/>
    <w:qFormat/>
    <w:uiPriority w:val="99"/>
    <w:pPr>
      <w:spacing w:after="120"/>
      <w:ind w:left="420" w:leftChars="200"/>
    </w:pPr>
  </w:style>
  <w:style w:type="paragraph" w:styleId="15">
    <w:name w:val="Plain Text"/>
    <w:basedOn w:val="1"/>
    <w:qFormat/>
    <w:uiPriority w:val="0"/>
    <w:rPr>
      <w:rFonts w:ascii="宋体" w:hAnsi="Courier New"/>
    </w:rPr>
  </w:style>
  <w:style w:type="paragraph" w:styleId="16">
    <w:name w:val="Body Text Indent 2"/>
    <w:basedOn w:val="1"/>
    <w:link w:val="34"/>
    <w:qFormat/>
    <w:uiPriority w:val="0"/>
    <w:pPr>
      <w:spacing w:after="120" w:line="480" w:lineRule="auto"/>
      <w:ind w:left="420" w:leftChars="200"/>
    </w:pPr>
  </w:style>
  <w:style w:type="paragraph" w:styleId="17">
    <w:name w:val="Balloon Text"/>
    <w:basedOn w:val="1"/>
    <w:link w:val="35"/>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envelope return"/>
    <w:basedOn w:val="1"/>
    <w:qFormat/>
    <w:uiPriority w:val="0"/>
    <w:pPr>
      <w:adjustRightInd w:val="0"/>
      <w:snapToGrid w:val="0"/>
      <w:spacing w:line="360" w:lineRule="auto"/>
      <w:textAlignment w:val="baseline"/>
    </w:pPr>
    <w:rPr>
      <w:rFonts w:ascii="Arial" w:hAnsi="Arial" w:eastAsia="仿宋" w:cs="Arial"/>
      <w:kern w:val="0"/>
      <w:sz w:val="28"/>
      <w:szCs w:val="21"/>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6"/>
    <w:basedOn w:val="1"/>
    <w:next w:val="1"/>
    <w:semiHidden/>
    <w:qFormat/>
    <w:uiPriority w:val="99"/>
    <w:pPr>
      <w:ind w:left="2100" w:leftChars="1000"/>
    </w:pPr>
  </w:style>
  <w:style w:type="paragraph" w:styleId="22">
    <w:name w:val="Normal (Web)"/>
    <w:basedOn w:val="1"/>
    <w:qFormat/>
    <w:uiPriority w:val="99"/>
    <w:pPr>
      <w:spacing w:beforeAutospacing="1" w:afterAutospacing="1"/>
      <w:jc w:val="left"/>
    </w:pPr>
    <w:rPr>
      <w:rFonts w:cs="Times New Roman"/>
      <w:kern w:val="0"/>
      <w:sz w:val="24"/>
    </w:rPr>
  </w:style>
  <w:style w:type="paragraph" w:styleId="23">
    <w:name w:val="Body Text First Indent"/>
    <w:basedOn w:val="13"/>
    <w:next w:val="1"/>
    <w:qFormat/>
    <w:uiPriority w:val="0"/>
    <w:pPr>
      <w:ind w:firstLine="420" w:firstLineChars="100"/>
    </w:pPr>
  </w:style>
  <w:style w:type="paragraph" w:styleId="24">
    <w:name w:val="Body Text First Indent 2"/>
    <w:basedOn w:val="14"/>
    <w:qFormat/>
    <w:uiPriority w:val="0"/>
    <w:pPr>
      <w:widowControl/>
      <w:tabs>
        <w:tab w:val="left" w:pos="0"/>
        <w:tab w:val="left" w:pos="993"/>
        <w:tab w:val="left" w:pos="1134"/>
      </w:tabs>
      <w:ind w:left="0" w:leftChars="0" w:firstLine="42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Emphasis"/>
    <w:basedOn w:val="27"/>
    <w:qFormat/>
    <w:uiPriority w:val="20"/>
    <w:rPr>
      <w:i/>
      <w:iCs/>
    </w:rPr>
  </w:style>
  <w:style w:type="character" w:styleId="30">
    <w:name w:val="Hyperlink"/>
    <w:basedOn w:val="27"/>
    <w:qFormat/>
    <w:uiPriority w:val="99"/>
    <w:rPr>
      <w:color w:val="0000FF"/>
      <w:u w:val="single"/>
    </w:rPr>
  </w:style>
  <w:style w:type="character" w:customStyle="1" w:styleId="31">
    <w:name w:val="标题 2 Char"/>
    <w:basedOn w:val="27"/>
    <w:link w:val="4"/>
    <w:semiHidden/>
    <w:qFormat/>
    <w:uiPriority w:val="9"/>
    <w:rPr>
      <w:rFonts w:asciiTheme="majorHAnsi" w:hAnsiTheme="majorHAnsi" w:eastAsiaTheme="majorEastAsia" w:cstheme="majorBidi"/>
      <w:b/>
      <w:bCs/>
      <w:kern w:val="2"/>
      <w:sz w:val="32"/>
      <w:szCs w:val="32"/>
    </w:rPr>
  </w:style>
  <w:style w:type="character" w:customStyle="1" w:styleId="32">
    <w:name w:val="标题 3 Char"/>
    <w:basedOn w:val="27"/>
    <w:link w:val="5"/>
    <w:qFormat/>
    <w:uiPriority w:val="9"/>
    <w:rPr>
      <w:rFonts w:ascii="宋体" w:hAnsi="宋体" w:cs="宋体"/>
      <w:b/>
      <w:bCs/>
      <w:sz w:val="27"/>
      <w:szCs w:val="27"/>
    </w:rPr>
  </w:style>
  <w:style w:type="character" w:customStyle="1" w:styleId="33">
    <w:name w:val="文档结构图 Char"/>
    <w:basedOn w:val="27"/>
    <w:link w:val="10"/>
    <w:qFormat/>
    <w:uiPriority w:val="0"/>
    <w:rPr>
      <w:rFonts w:ascii="宋体" w:hAnsiTheme="minorHAnsi" w:cstheme="minorBidi"/>
      <w:kern w:val="2"/>
      <w:sz w:val="18"/>
      <w:szCs w:val="18"/>
    </w:rPr>
  </w:style>
  <w:style w:type="character" w:customStyle="1" w:styleId="34">
    <w:name w:val="正文文本缩进 2 Char"/>
    <w:basedOn w:val="27"/>
    <w:link w:val="16"/>
    <w:qFormat/>
    <w:uiPriority w:val="0"/>
    <w:rPr>
      <w:kern w:val="2"/>
      <w:sz w:val="21"/>
      <w:szCs w:val="24"/>
    </w:rPr>
  </w:style>
  <w:style w:type="character" w:customStyle="1" w:styleId="35">
    <w:name w:val="批注框文本 Char"/>
    <w:basedOn w:val="27"/>
    <w:link w:val="17"/>
    <w:qFormat/>
    <w:uiPriority w:val="0"/>
    <w:rPr>
      <w:kern w:val="2"/>
      <w:sz w:val="18"/>
      <w:szCs w:val="18"/>
    </w:rPr>
  </w:style>
  <w:style w:type="character" w:customStyle="1" w:styleId="36">
    <w:name w:val="fontstyle01"/>
    <w:basedOn w:val="27"/>
    <w:qFormat/>
    <w:uiPriority w:val="0"/>
    <w:rPr>
      <w:rFonts w:hint="eastAsia" w:ascii="仿宋_GB2312" w:eastAsia="仿宋_GB2312"/>
      <w:color w:val="000000"/>
      <w:sz w:val="22"/>
      <w:szCs w:val="22"/>
    </w:rPr>
  </w:style>
  <w:style w:type="character" w:customStyle="1" w:styleId="37">
    <w:name w:val="editinput2"/>
    <w:basedOn w:val="27"/>
    <w:qFormat/>
    <w:uiPriority w:val="0"/>
  </w:style>
  <w:style w:type="paragraph" w:customStyle="1" w:styleId="38">
    <w:name w:val="列出段落1"/>
    <w:basedOn w:val="1"/>
    <w:qFormat/>
    <w:uiPriority w:val="1"/>
    <w:pPr>
      <w:ind w:left="1260" w:firstLine="479"/>
    </w:pPr>
  </w:style>
  <w:style w:type="paragraph" w:customStyle="1" w:styleId="39">
    <w:name w:val="Table Paragraph"/>
    <w:basedOn w:val="1"/>
    <w:qFormat/>
    <w:uiPriority w:val="1"/>
  </w:style>
  <w:style w:type="table" w:customStyle="1" w:styleId="40">
    <w:name w:val="网格型1"/>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
    <w:name w:val="网格型4"/>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42">
    <w:name w:val="List Paragraph"/>
    <w:basedOn w:val="1"/>
    <w:unhideWhenUsed/>
    <w:qFormat/>
    <w:uiPriority w:val="99"/>
    <w:pPr>
      <w:ind w:firstLine="420" w:firstLineChars="200"/>
    </w:pPr>
  </w:style>
  <w:style w:type="paragraph" w:customStyle="1" w:styleId="4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paragraph"/>
    <w:basedOn w:val="1"/>
    <w:semiHidden/>
    <w:qFormat/>
    <w:uiPriority w:val="0"/>
    <w:pPr>
      <w:widowControl/>
      <w:spacing w:before="100" w:beforeAutospacing="1" w:after="100" w:afterAutospacing="1"/>
    </w:pPr>
    <w:rPr>
      <w:rFonts w:ascii="等线" w:hAnsi="等线" w:eastAsia="等线" w:cs="Times New Roman"/>
      <w:kern w:val="0"/>
    </w:rPr>
  </w:style>
  <w:style w:type="character" w:customStyle="1" w:styleId="45">
    <w:name w:val="font61"/>
    <w:basedOn w:val="27"/>
    <w:qFormat/>
    <w:uiPriority w:val="0"/>
    <w:rPr>
      <w:rFonts w:hint="eastAsia" w:ascii="宋体" w:hAnsi="宋体" w:eastAsia="宋体" w:cs="宋体"/>
      <w:color w:val="000000"/>
      <w:sz w:val="22"/>
      <w:szCs w:val="22"/>
      <w:u w:val="none"/>
    </w:rPr>
  </w:style>
  <w:style w:type="character" w:customStyle="1" w:styleId="46">
    <w:name w:val="font31"/>
    <w:basedOn w:val="27"/>
    <w:qFormat/>
    <w:uiPriority w:val="0"/>
    <w:rPr>
      <w:rFonts w:hint="eastAsia" w:ascii="宋体" w:hAnsi="宋体" w:eastAsia="宋体" w:cs="宋体"/>
      <w:color w:val="000000"/>
      <w:sz w:val="22"/>
      <w:szCs w:val="22"/>
      <w:u w:val="none"/>
    </w:rPr>
  </w:style>
  <w:style w:type="character" w:customStyle="1" w:styleId="47">
    <w:name w:val="font21"/>
    <w:basedOn w:val="27"/>
    <w:qFormat/>
    <w:uiPriority w:val="0"/>
    <w:rPr>
      <w:rFonts w:hint="eastAsia" w:ascii="宋体" w:hAnsi="宋体" w:eastAsia="宋体" w:cs="宋体"/>
      <w:color w:val="000000"/>
      <w:sz w:val="20"/>
      <w:szCs w:val="20"/>
      <w:u w:val="none"/>
    </w:rPr>
  </w:style>
  <w:style w:type="character" w:customStyle="1" w:styleId="48">
    <w:name w:val="font41"/>
    <w:basedOn w:val="27"/>
    <w:qFormat/>
    <w:uiPriority w:val="0"/>
    <w:rPr>
      <w:rFonts w:hint="default" w:ascii="Times New Roman" w:hAnsi="Times New Roman" w:cs="Times New Roman"/>
      <w:color w:val="000000"/>
      <w:sz w:val="20"/>
      <w:szCs w:val="20"/>
      <w:u w:val="none"/>
    </w:rPr>
  </w:style>
  <w:style w:type="paragraph" w:customStyle="1" w:styleId="49">
    <w:name w:val="Heading 1"/>
    <w:basedOn w:val="1"/>
    <w:qFormat/>
    <w:uiPriority w:val="1"/>
    <w:pPr>
      <w:autoSpaceDE w:val="0"/>
      <w:autoSpaceDN w:val="0"/>
      <w:adjustRightInd w:val="0"/>
      <w:spacing w:before="1"/>
      <w:ind w:left="120"/>
      <w:jc w:val="left"/>
      <w:outlineLvl w:val="0"/>
    </w:pPr>
    <w:rPr>
      <w:rFonts w:ascii="黑体" w:eastAsia="黑体" w:cs="黑体"/>
      <w:b/>
      <w:bCs/>
      <w:kern w:val="0"/>
      <w:sz w:val="24"/>
      <w:szCs w:val="24"/>
    </w:rPr>
  </w:style>
  <w:style w:type="paragraph" w:customStyle="1" w:styleId="50">
    <w:name w:val="msolistparagraph"/>
    <w:basedOn w:val="1"/>
    <w:qFormat/>
    <w:uiPriority w:val="0"/>
    <w:pPr>
      <w:keepNext w:val="0"/>
      <w:keepLines w:val="0"/>
      <w:widowControl w:val="0"/>
      <w:suppressLineNumbers w:val="0"/>
      <w:autoSpaceDE w:val="0"/>
      <w:autoSpaceDN w:val="0"/>
      <w:spacing w:before="0" w:beforeAutospacing="0" w:after="0" w:afterAutospacing="0"/>
      <w:ind w:left="205" w:right="109" w:firstLine="655"/>
      <w:jc w:val="left"/>
    </w:pPr>
    <w:rPr>
      <w:rFonts w:hint="eastAsia" w:ascii="仿宋" w:hAnsi="仿宋" w:eastAsia="仿宋" w:cs="仿宋"/>
      <w:kern w:val="0"/>
      <w:sz w:val="22"/>
      <w:szCs w:val="22"/>
      <w:u w:val="single" w:color="000000"/>
      <w:lang w:val="en-US" w:eastAsia="zh-CN" w:bidi="ar"/>
    </w:rPr>
  </w:style>
  <w:style w:type="paragraph" w:customStyle="1" w:styleId="51">
    <w:name w:val="列表段落1"/>
    <w:basedOn w:val="1"/>
    <w:qFormat/>
    <w:uiPriority w:val="34"/>
    <w:pPr>
      <w:ind w:firstLine="420" w:firstLineChars="200"/>
    </w:pPr>
  </w:style>
  <w:style w:type="paragraph" w:customStyle="1" w:styleId="52">
    <w:name w:val="标题 21"/>
    <w:basedOn w:val="1"/>
    <w:autoRedefine/>
    <w:qFormat/>
    <w:uiPriority w:val="0"/>
    <w:pPr>
      <w:keepNext/>
      <w:keepLines/>
      <w:autoSpaceDE w:val="0"/>
      <w:autoSpaceDN w:val="0"/>
      <w:spacing w:before="120" w:line="300" w:lineRule="auto"/>
      <w:jc w:val="center"/>
      <w:outlineLvl w:val="1"/>
    </w:pPr>
    <w:rPr>
      <w:rFonts w:ascii="Arial" w:hAnsi="Arial" w:eastAsia="黑体"/>
      <w:b/>
      <w:kern w:val="0"/>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183</Words>
  <Characters>204</Characters>
  <Lines>48</Lines>
  <Paragraphs>13</Paragraphs>
  <TotalTime>336</TotalTime>
  <ScaleCrop>false</ScaleCrop>
  <LinksUpToDate>false</LinksUpToDate>
  <CharactersWithSpaces>204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2024-05-30T03:49:00Z</dcterms:created>
  <dc:creator>Administrator</dc:creator>
  <cp:lastModifiedBy>青鸟飞过</cp:lastModifiedBy>
  <cp:lastPrinted>2025-03-18T03:37:14Z</cp:lastPrinted>
  <dcterms:modified xsi:type="dcterms:W3CDTF">2025-03-18T09:14:01Z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492D3996D377495C84E5D779BD1D30C3_13</vt:lpwstr>
  </property>
  <property fmtid="{D5CDD505-2E9C-101B-9397-08002B2CF9AE}" pid="4" name="KSOTemplateDocerSaveRecord">
    <vt:lpwstr>eyJoZGlkIjoiMjg5MjMyNzBmNjlmZTg0ZDJmY2QyZGMyYjMwODZiNTMiLCJ1c2VySWQiOiIzMTg0OTkxMzMifQ==</vt:lpwstr>
  </property>
</Properties>
</file>