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内分泌科采购胰岛素泵等设备市场调研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>
      <w:pPr>
        <w:ind w:firstLine="62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内分泌科采购一批医疗设备</w:t>
      </w:r>
      <w:r>
        <w:rPr>
          <w:rFonts w:hint="eastAsia" w:ascii="黑体" w:hAnsi="黑体" w:eastAsia="黑体" w:cs="黑体"/>
          <w:sz w:val="32"/>
          <w:szCs w:val="28"/>
        </w:rPr>
        <w:t>进行现场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调研</w:t>
      </w:r>
      <w:r>
        <w:rPr>
          <w:rFonts w:hint="eastAsia" w:ascii="黑体" w:hAnsi="黑体" w:eastAsia="黑体" w:cs="黑体"/>
          <w:sz w:val="32"/>
          <w:szCs w:val="28"/>
        </w:rPr>
        <w:t>询价，欢迎具备相关资质的单位前来报名</w:t>
      </w:r>
      <w:r>
        <w:rPr>
          <w:rFonts w:hint="eastAsia" w:ascii="黑体" w:hAnsi="黑体" w:eastAsia="黑体" w:cs="黑体"/>
          <w:sz w:val="32"/>
          <w:szCs w:val="28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28"/>
        </w:rPr>
        <w:t>现将有关事宜公告如下：</w:t>
      </w:r>
    </w:p>
    <w:p>
      <w:pPr>
        <w:pStyle w:val="2"/>
        <w:ind w:firstLine="620"/>
        <w:rPr>
          <w:rFonts w:hint="default" w:ascii="黑体" w:hAnsi="黑体" w:eastAsia="黑体" w:cs="黑体"/>
          <w:kern w:val="2"/>
          <w:sz w:val="32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一、采购清单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0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红外线糖尿病足治疗仪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胰岛素泵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医用体脂秤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28"/>
        </w:rPr>
        <w:t xml:space="preserve">报名及邮寄地点：吉安市吉安南大道80号行政楼107办公室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28"/>
        </w:rPr>
        <w:t>询价地点：吉安市中心人民医院行政楼10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1会议室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六、询价时间：2025年9月18号上午9点。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联系人：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刘先生18779944597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>
      <w:pPr>
        <w:pStyle w:val="2"/>
      </w:pPr>
    </w:p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2"/>
        </w:rPr>
      </w:pPr>
    </w:p>
    <w:p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/>
    <w:p>
      <w:pPr>
        <w:pStyle w:val="2"/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CC2416B"/>
    <w:rsid w:val="105B36AC"/>
    <w:rsid w:val="1347361C"/>
    <w:rsid w:val="1A152126"/>
    <w:rsid w:val="1B4B3227"/>
    <w:rsid w:val="1BD92084"/>
    <w:rsid w:val="286F2FA1"/>
    <w:rsid w:val="2D0B6355"/>
    <w:rsid w:val="2E026666"/>
    <w:rsid w:val="36DA0180"/>
    <w:rsid w:val="3EFB01E2"/>
    <w:rsid w:val="40A84E4B"/>
    <w:rsid w:val="445D0EBE"/>
    <w:rsid w:val="47A67A84"/>
    <w:rsid w:val="4834753E"/>
    <w:rsid w:val="49DE63B9"/>
    <w:rsid w:val="4ED05FBC"/>
    <w:rsid w:val="539B7F1F"/>
    <w:rsid w:val="54C127E9"/>
    <w:rsid w:val="54D02BDA"/>
    <w:rsid w:val="56837551"/>
    <w:rsid w:val="58551F28"/>
    <w:rsid w:val="5B89006B"/>
    <w:rsid w:val="5F654CEE"/>
    <w:rsid w:val="5FBC493F"/>
    <w:rsid w:val="609B6047"/>
    <w:rsid w:val="6BC1121E"/>
    <w:rsid w:val="7210681E"/>
    <w:rsid w:val="7B656EB9"/>
    <w:rsid w:val="7B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667</Words>
  <Characters>692</Characters>
  <Lines>9</Lines>
  <Paragraphs>2</Paragraphs>
  <TotalTime>15</TotalTime>
  <ScaleCrop>false</ScaleCrop>
  <LinksUpToDate>false</LinksUpToDate>
  <CharactersWithSpaces>1009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wps</cp:lastModifiedBy>
  <dcterms:modified xsi:type="dcterms:W3CDTF">2025-09-11T08:32:55Z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795AFA1170A943339CC24A8C346AA925_13</vt:lpwstr>
  </property>
  <property fmtid="{D5CDD505-2E9C-101B-9397-08002B2CF9AE}" pid="4" name="KSOTemplateDocerSaveRecord">
    <vt:lpwstr>eyJoZGlkIjoiMDNkYjVmODliOTMzYjY0YTNlMDg2MzA2N2RlNDk3NzUiLCJ1c2VySWQiOiI4MTcwMTgzMDcifQ==</vt:lpwstr>
  </property>
</Properties>
</file>